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84" w:rsidRPr="008B1C69" w:rsidRDefault="00F26C84" w:rsidP="00F26C84">
      <w:pPr>
        <w:spacing w:after="0" w:line="240" w:lineRule="auto"/>
        <w:jc w:val="center"/>
        <w:rPr>
          <w:rFonts w:ascii="Cambria" w:hAnsi="Cambria" w:cs="Tahoma"/>
          <w:bCs/>
          <w:color w:val="06082C"/>
          <w:sz w:val="36"/>
          <w:szCs w:val="36"/>
        </w:rPr>
      </w:pPr>
      <w:r w:rsidRPr="008B1C69">
        <w:rPr>
          <w:rFonts w:ascii="Calibri" w:hAnsi="Calibri" w:cs="Tahoma"/>
          <w:b/>
          <w:bCs/>
          <w:noProof/>
          <w:color w:val="06082C"/>
        </w:rPr>
        <w:drawing>
          <wp:anchor distT="0" distB="0" distL="114300" distR="114300" simplePos="0" relativeHeight="251661312" behindDoc="0" locked="0" layoutInCell="1" allowOverlap="1" wp14:anchorId="4D6E67E2" wp14:editId="1F941F6C">
            <wp:simplePos x="0" y="0"/>
            <wp:positionH relativeFrom="margin">
              <wp:posOffset>19050</wp:posOffset>
            </wp:positionH>
            <wp:positionV relativeFrom="margin">
              <wp:posOffset>-19050</wp:posOffset>
            </wp:positionV>
            <wp:extent cx="1685290" cy="1005840"/>
            <wp:effectExtent l="0" t="0" r="0" b="3810"/>
            <wp:wrapSquare wrapText="bothSides"/>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 kailas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5290" cy="1005840"/>
                    </a:xfrm>
                    <a:prstGeom prst="rect">
                      <a:avLst/>
                    </a:prstGeom>
                  </pic:spPr>
                </pic:pic>
              </a:graphicData>
            </a:graphic>
            <wp14:sizeRelH relativeFrom="margin">
              <wp14:pctWidth>0</wp14:pctWidth>
            </wp14:sizeRelH>
            <wp14:sizeRelV relativeFrom="margin">
              <wp14:pctHeight>0</wp14:pctHeight>
            </wp14:sizeRelV>
          </wp:anchor>
        </w:drawing>
      </w:r>
      <w:r w:rsidR="00A76389">
        <w:rPr>
          <w:rFonts w:ascii="Cambria" w:hAnsi="Cambria" w:cs="Tahoma"/>
          <w:bCs/>
          <w:color w:val="06082C"/>
          <w:sz w:val="36"/>
          <w:szCs w:val="36"/>
        </w:rPr>
        <w:t xml:space="preserve">Kailash </w:t>
      </w:r>
      <w:r w:rsidRPr="008B1C69">
        <w:rPr>
          <w:rFonts w:ascii="Cambria" w:hAnsi="Cambria" w:cs="Tahoma"/>
          <w:bCs/>
          <w:color w:val="06082C"/>
          <w:sz w:val="36"/>
          <w:szCs w:val="36"/>
        </w:rPr>
        <w:t>Tour Booking Form</w:t>
      </w:r>
      <w:r w:rsidR="00A76389">
        <w:rPr>
          <w:rFonts w:ascii="Cambria" w:hAnsi="Cambria" w:cs="Tahoma"/>
          <w:bCs/>
          <w:color w:val="06082C"/>
          <w:sz w:val="36"/>
          <w:szCs w:val="36"/>
        </w:rPr>
        <w:t xml:space="preserve"> 2015</w:t>
      </w:r>
    </w:p>
    <w:p w:rsidR="00F26C84" w:rsidRPr="008B1C69" w:rsidRDefault="00F26C84" w:rsidP="00F26C84">
      <w:pPr>
        <w:spacing w:after="0" w:line="240" w:lineRule="auto"/>
        <w:jc w:val="center"/>
        <w:rPr>
          <w:rFonts w:ascii="Calibri" w:hAnsi="Calibri" w:cs="Tahoma"/>
          <w:bCs/>
          <w:color w:val="06082C"/>
          <w:sz w:val="28"/>
          <w:szCs w:val="28"/>
        </w:rPr>
      </w:pPr>
      <w:r w:rsidRPr="008B1C69">
        <w:rPr>
          <w:rFonts w:ascii="Calibri" w:hAnsi="Calibri" w:cs="Tahoma"/>
          <w:bCs/>
          <w:color w:val="06082C"/>
          <w:sz w:val="28"/>
          <w:szCs w:val="28"/>
        </w:rPr>
        <w:t>Kailash Journeys (P) Ltd.</w:t>
      </w:r>
    </w:p>
    <w:p w:rsidR="00F26C84" w:rsidRPr="008B1C69" w:rsidRDefault="00D77D5F" w:rsidP="00F26C84">
      <w:pPr>
        <w:spacing w:after="0" w:line="240" w:lineRule="auto"/>
        <w:jc w:val="center"/>
        <w:rPr>
          <w:rFonts w:ascii="Calibri" w:hAnsi="Calibri" w:cs="Tahoma"/>
          <w:bCs/>
          <w:color w:val="06082C"/>
        </w:rPr>
      </w:pPr>
      <w:r>
        <w:rPr>
          <w:rFonts w:ascii="Calibri" w:hAnsi="Calibri" w:cs="Tahoma"/>
          <w:bCs/>
          <w:color w:val="06082C"/>
        </w:rPr>
        <w:t>Lainchaur</w:t>
      </w:r>
      <w:r w:rsidR="00FC61BB">
        <w:rPr>
          <w:rFonts w:ascii="Calibri" w:hAnsi="Calibri" w:cs="Tahoma"/>
          <w:bCs/>
          <w:color w:val="06082C"/>
        </w:rPr>
        <w:t>-29</w:t>
      </w:r>
      <w:r w:rsidR="00F26C84" w:rsidRPr="008B1C69">
        <w:rPr>
          <w:rFonts w:ascii="Calibri" w:hAnsi="Calibri" w:cs="Tahoma"/>
          <w:bCs/>
          <w:color w:val="06082C"/>
        </w:rPr>
        <w:t>, Kathmandu, Nepal</w:t>
      </w:r>
    </w:p>
    <w:p w:rsidR="00F26C84" w:rsidRPr="008B1C69" w:rsidRDefault="00A76389" w:rsidP="00F26C84">
      <w:pPr>
        <w:spacing w:after="0" w:line="240" w:lineRule="auto"/>
        <w:jc w:val="center"/>
        <w:rPr>
          <w:rFonts w:ascii="Calibri" w:hAnsi="Calibri" w:cs="Tahoma"/>
          <w:bCs/>
          <w:color w:val="06082C"/>
        </w:rPr>
      </w:pPr>
      <w:r>
        <w:rPr>
          <w:rFonts w:ascii="Calibri" w:hAnsi="Calibri" w:cs="Tahoma"/>
          <w:bCs/>
          <w:color w:val="06082C"/>
        </w:rPr>
        <w:t>Tel: 977-1-4439533/</w:t>
      </w:r>
      <w:r w:rsidRPr="00A76389">
        <w:rPr>
          <w:rFonts w:ascii="Calibri" w:hAnsi="Calibri" w:cs="Tahoma"/>
          <w:bCs/>
          <w:color w:val="06082C"/>
        </w:rPr>
        <w:t>4427781</w:t>
      </w:r>
      <w:r w:rsidR="00F26C84" w:rsidRPr="008B1C69">
        <w:rPr>
          <w:rFonts w:ascii="Calibri" w:hAnsi="Calibri" w:cs="Tahoma"/>
          <w:bCs/>
          <w:color w:val="06082C"/>
        </w:rPr>
        <w:t xml:space="preserve"> Mobile: 977-</w:t>
      </w:r>
      <w:r w:rsidRPr="00A76389">
        <w:rPr>
          <w:rFonts w:ascii="Calibri" w:hAnsi="Calibri" w:cs="Tahoma"/>
          <w:bCs/>
          <w:color w:val="06082C"/>
        </w:rPr>
        <w:t>9801100366</w:t>
      </w:r>
    </w:p>
    <w:p w:rsidR="00F26C84" w:rsidRPr="00A76389" w:rsidRDefault="00303D90" w:rsidP="00F26C84">
      <w:pPr>
        <w:spacing w:after="0" w:line="240" w:lineRule="auto"/>
        <w:jc w:val="center"/>
        <w:rPr>
          <w:rFonts w:ascii="Calibri" w:hAnsi="Calibri" w:cs="Tahoma"/>
          <w:bCs/>
          <w:color w:val="06082C"/>
        </w:rPr>
      </w:pPr>
      <w:hyperlink r:id="rId8" w:history="1">
        <w:r w:rsidR="00A76389" w:rsidRPr="00A76389">
          <w:rPr>
            <w:rFonts w:ascii="Calibri" w:hAnsi="Calibri" w:cs="Tahoma"/>
            <w:bCs/>
            <w:color w:val="0000FF"/>
          </w:rPr>
          <w:t>kailashtour@KailashJourneys.com</w:t>
        </w:r>
      </w:hyperlink>
      <w:r w:rsidR="00F26C84" w:rsidRPr="00A76389">
        <w:rPr>
          <w:rFonts w:ascii="Calibri" w:hAnsi="Calibri" w:cs="Tahoma"/>
          <w:bCs/>
          <w:color w:val="06082C"/>
        </w:rPr>
        <w:t xml:space="preserve">, </w:t>
      </w:r>
      <w:hyperlink r:id="rId9" w:history="1">
        <w:r w:rsidR="00B41317" w:rsidRPr="00A76389">
          <w:rPr>
            <w:rStyle w:val="Hyperlink"/>
            <w:rFonts w:ascii="Calibri" w:hAnsi="Calibri" w:cs="Tahoma"/>
            <w:bCs/>
            <w:u w:val="none"/>
          </w:rPr>
          <w:t>www.kailashjourneys.com</w:t>
        </w:r>
      </w:hyperlink>
    </w:p>
    <w:p w:rsidR="00F26C84" w:rsidRPr="008B1C69" w:rsidRDefault="00CA7792" w:rsidP="00F26C84">
      <w:pPr>
        <w:spacing w:after="0" w:line="240" w:lineRule="auto"/>
        <w:jc w:val="center"/>
        <w:rPr>
          <w:rFonts w:ascii="Calibri" w:hAnsi="Calibri" w:cs="Arial"/>
          <w:color w:val="222222"/>
        </w:rPr>
      </w:pPr>
      <w:r>
        <w:rPr>
          <w:noProof/>
        </w:rPr>
        <mc:AlternateContent>
          <mc:Choice Requires="wpg">
            <w:drawing>
              <wp:anchor distT="0" distB="0" distL="114300" distR="114300" simplePos="0" relativeHeight="251663360" behindDoc="0" locked="0" layoutInCell="1" allowOverlap="1" wp14:anchorId="13184BBE" wp14:editId="261E7996">
                <wp:simplePos x="0" y="0"/>
                <wp:positionH relativeFrom="page">
                  <wp:posOffset>828040</wp:posOffset>
                </wp:positionH>
                <wp:positionV relativeFrom="page">
                  <wp:posOffset>1724025</wp:posOffset>
                </wp:positionV>
                <wp:extent cx="6331585" cy="45085"/>
                <wp:effectExtent l="0" t="0" r="0" b="0"/>
                <wp:wrapNone/>
                <wp:docPr id="7" name="Group 13"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331585" cy="45085"/>
                          <a:chOff x="19431000" y="18690336"/>
                          <a:chExt cx="6858000" cy="118872"/>
                        </a:xfrm>
                      </wpg:grpSpPr>
                      <wps:wsp>
                        <wps:cNvPr id="8" name="Rectangle 14"/>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15"/>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16"/>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FDF73" id="Group 13" o:spid="_x0000_s1026" alt="level bars" style="position:absolute;margin-left:65.2pt;margin-top:135.75pt;width:498.55pt;height:3.55pt;flip:y;z-index:251663360;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">
                <v:rect id="Rectangle 14"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DOb4A&#10;AADaAAAADwAAAGRycy9kb3ducmV2LnhtbERPTYvCMBC9C/6HMMLeNHVZVKpp0YVdFj1ZRTwOzZgW&#10;m0lponb/vTkIHh/ve5X3thF36nztWMF0koAgLp2u2Sg4Hn7GCxA+IGtsHJOCf/KQZ8PBClPtHryn&#10;exGMiCHsU1RQhdCmUvqyIot+4lriyF1cZzFE2BmpO3zEcNvIzySZSYs1x4YKW/quqLwWN6vANdvf&#10;zbyfFmZ7OvsvnJlbuTNKfYz69RJEoD68xS/3n1YQt8Yr8QbI7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wRQzm+AAAA2gAAAA8AAAAAAAAAAAAAAAAAmAIAAGRycy9kb3ducmV2&#10;LnhtbFBLBQYAAAAABAAEAPUAAACDAwAAAAA=&#10;" fillcolor="#fc0" stroked="f" strokeweight="0" insetpen="t">
                  <v:shadow color="#ccc"/>
                  <o:lock v:ext="edit" shapetype="t"/>
                  <v:textbox inset="2.88pt,2.88pt,2.88pt,2.88pt"/>
                </v:rect>
                <v:rect id="Rectangle 15"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aG8YA&#10;AADaAAAADwAAAGRycy9kb3ducmV2LnhtbESPQWvCQBSE74L/YXlCL6KbFrFt6iYUpSqClKqFHl+z&#10;r0lo9m3Mrhr/vSsIHoeZ+YaZpK2pxJEaV1pW8DiMQBBnVpecK9htPwYvIJxH1lhZJgVncpAm3c4E&#10;Y21P/EXHjc9FgLCLUUHhfR1L6bKCDLqhrYmD92cbgz7IJpe6wVOAm0o+RdFYGiw5LBRY07Sg7H9z&#10;MAqy+br+XXxOF8+7/azaf89+Vn0zUuqh176/gfDU+nv41l5qBa9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PaG8YAAADaAAAADwAAAAAAAAAAAAAAAACYAgAAZHJz&#10;L2Rvd25yZXYueG1sUEsFBgAAAAAEAAQA9QAAAIsDAAAAAA==&#10;" fillcolor="#f90" stroked="f" strokeweight="0" insetpen="t">
                  <v:shadow color="#ccc"/>
                  <o:lock v:ext="edit" shapetype="t"/>
                  <v:textbox inset="2.88pt,2.88pt,2.88pt,2.88pt"/>
                </v:rect>
                <v:rect id="Rectangle 16"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z2msQA&#10;AADbAAAADwAAAGRycy9kb3ducmV2LnhtbESPQWsCQQyF74L/YUihtzqrtCJbR1FR0IpIbek53Uln&#10;F3cyy86o23/fHAre8sj7Xl6m887X6kptrAIbGA4yUMRFsBU7A58fm6cJqJiQLdaBycAvRZjP+r0p&#10;5jbc+J2up+SUhHDM0UCZUpNrHYuSPMZBaIhl9xNaj0lk67Rt8SbhvtajLBtrjxXLhRIbWpVUnE8X&#10;LzWe9+uvwm0ObnlcDC87Or+9fK+NeXzoFq+gEnXpbv6nt1Y4aS+/yAB6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s9prEAAAA2wAAAA8AAAAAAAAAAAAAAAAAmAIAAGRycy9k&#10;b3ducmV2LnhtbFBLBQYAAAAABAAEAPUAAACJAwAAAAA=&#10;" fillcolor="#669" stroked="f" strokeweight="0" insetpen="t">
                  <v:shadow color="#ccc"/>
                  <o:lock v:ext="edit" shapetype="t"/>
                  <v:textbox inset="2.88pt,2.88pt,2.88pt,2.88pt"/>
                </v:rect>
                <w10:wrap anchorx="page" anchory="page"/>
              </v:group>
            </w:pict>
          </mc:Fallback>
        </mc:AlternateContent>
      </w:r>
    </w:p>
    <w:p w:rsidR="00852477" w:rsidRDefault="00852477" w:rsidP="00F26C84">
      <w:pPr>
        <w:tabs>
          <w:tab w:val="left" w:pos="3057"/>
        </w:tabs>
        <w:spacing w:after="0" w:line="240" w:lineRule="auto"/>
        <w:rPr>
          <w:rFonts w:ascii="Calibri" w:hAnsi="Calibri" w:cs="Tahoma"/>
          <w:b/>
          <w:bCs/>
          <w:color w:val="06082C"/>
        </w:rPr>
      </w:pPr>
    </w:p>
    <w:p w:rsidR="00F26C84" w:rsidRPr="008B1C69" w:rsidRDefault="00F26C84" w:rsidP="00B41317">
      <w:pPr>
        <w:tabs>
          <w:tab w:val="left" w:pos="3057"/>
        </w:tabs>
        <w:spacing w:after="120" w:line="240" w:lineRule="auto"/>
        <w:rPr>
          <w:rFonts w:ascii="Calibri" w:hAnsi="Calibri" w:cs="Tahoma"/>
          <w:b/>
          <w:bCs/>
          <w:color w:val="06082C"/>
        </w:rPr>
      </w:pPr>
      <w:r w:rsidRPr="008B1C69">
        <w:rPr>
          <w:rFonts w:ascii="Calibri" w:hAnsi="Calibri" w:cs="Tahoma"/>
          <w:b/>
          <w:bCs/>
          <w:color w:val="06082C"/>
        </w:rPr>
        <w:t>Tour Details</w:t>
      </w:r>
      <w:r w:rsidRPr="008B1C69">
        <w:rPr>
          <w:rFonts w:ascii="Calibri" w:hAnsi="Calibri" w:cs="Tahoma"/>
          <w:b/>
          <w:bCs/>
          <w:color w:val="06082C"/>
        </w:rPr>
        <w:tab/>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2358"/>
        <w:gridCol w:w="4147"/>
      </w:tblGrid>
      <w:tr w:rsidR="00F26C84" w:rsidRPr="008B1C69" w:rsidTr="00C2286F">
        <w:tc>
          <w:tcPr>
            <w:tcW w:w="2358" w:type="dxa"/>
          </w:tcPr>
          <w:p w:rsidR="00F26C84" w:rsidRPr="008B1C69" w:rsidRDefault="00F26C84" w:rsidP="00723867">
            <w:pPr>
              <w:jc w:val="both"/>
              <w:rPr>
                <w:rFonts w:cs="Tahoma"/>
                <w:bCs/>
                <w:color w:val="06082C"/>
                <w:sz w:val="20"/>
                <w:szCs w:val="20"/>
              </w:rPr>
            </w:pPr>
            <w:r w:rsidRPr="008B1C69">
              <w:rPr>
                <w:rFonts w:cs="Tahoma"/>
                <w:bCs/>
                <w:color w:val="06082C"/>
                <w:sz w:val="20"/>
                <w:szCs w:val="20"/>
              </w:rPr>
              <w:t xml:space="preserve">Tour </w:t>
            </w:r>
            <w:r>
              <w:rPr>
                <w:rFonts w:cs="Tahoma"/>
                <w:bCs/>
                <w:color w:val="06082C"/>
                <w:sz w:val="20"/>
                <w:szCs w:val="20"/>
              </w:rPr>
              <w:t>Package Type</w:t>
            </w:r>
            <w:r w:rsidRPr="008B1C69">
              <w:rPr>
                <w:rFonts w:cs="Tahoma"/>
                <w:bCs/>
                <w:color w:val="06082C"/>
                <w:sz w:val="20"/>
                <w:szCs w:val="20"/>
              </w:rPr>
              <w:t>:</w:t>
            </w:r>
          </w:p>
        </w:tc>
        <w:tc>
          <w:tcPr>
            <w:tcW w:w="4147" w:type="dxa"/>
            <w:tcBorders>
              <w:bottom w:val="single" w:sz="4" w:space="0" w:color="auto"/>
            </w:tcBorders>
          </w:tcPr>
          <w:p w:rsidR="00F26C84" w:rsidRPr="008B1C69" w:rsidRDefault="00F26C84" w:rsidP="00723867">
            <w:pPr>
              <w:jc w:val="both"/>
              <w:rPr>
                <w:rFonts w:cs="Tahoma"/>
                <w:bCs/>
                <w:color w:val="06082C"/>
                <w:sz w:val="20"/>
                <w:szCs w:val="20"/>
              </w:rPr>
            </w:pPr>
            <w:r w:rsidRPr="008B1C69">
              <w:rPr>
                <w:rFonts w:cs="Arial"/>
                <w:noProof/>
                <w:color w:val="222222"/>
              </w:rPr>
              <mc:AlternateContent>
                <mc:Choice Requires="wps">
                  <w:drawing>
                    <wp:anchor distT="0" distB="0" distL="114300" distR="114300" simplePos="0" relativeHeight="251659264" behindDoc="1" locked="0" layoutInCell="1" allowOverlap="1" wp14:anchorId="44E88F46" wp14:editId="28CD4493">
                      <wp:simplePos x="0" y="0"/>
                      <wp:positionH relativeFrom="column">
                        <wp:posOffset>2979420</wp:posOffset>
                      </wp:positionH>
                      <wp:positionV relativeFrom="paragraph">
                        <wp:posOffset>41275</wp:posOffset>
                      </wp:positionV>
                      <wp:extent cx="1569720" cy="1578610"/>
                      <wp:effectExtent l="0" t="0" r="11430" b="21590"/>
                      <wp:wrapNone/>
                      <wp:docPr id="31" name="Rectangle 31"/>
                      <wp:cNvGraphicFramePr/>
                      <a:graphic xmlns:a="http://schemas.openxmlformats.org/drawingml/2006/main">
                        <a:graphicData uri="http://schemas.microsoft.com/office/word/2010/wordprocessingShape">
                          <wps:wsp>
                            <wps:cNvSpPr/>
                            <wps:spPr>
                              <a:xfrm>
                                <a:off x="0" y="0"/>
                                <a:ext cx="1569720" cy="157861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C110E" id="Rectangle 31" o:spid="_x0000_s1026" style="position:absolute;margin-left:234.6pt;margin-top:3.25pt;width:123.6pt;height:1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" filled="f" strokecolor="#385d8a" strokeweight="1pt"/>
                  </w:pict>
                </mc:Fallback>
              </mc:AlternateContent>
            </w:r>
            <w:r w:rsidRPr="008B1C69">
              <w:rPr>
                <w:rFonts w:cs="Arial"/>
                <w:noProof/>
                <w:color w:val="222222"/>
              </w:rPr>
              <mc:AlternateContent>
                <mc:Choice Requires="wps">
                  <w:drawing>
                    <wp:anchor distT="0" distB="0" distL="114300" distR="114300" simplePos="0" relativeHeight="251660288" behindDoc="0" locked="0" layoutInCell="1" allowOverlap="1" wp14:anchorId="65CC9491" wp14:editId="746C5E5B">
                      <wp:simplePos x="0" y="0"/>
                      <wp:positionH relativeFrom="column">
                        <wp:posOffset>3074670</wp:posOffset>
                      </wp:positionH>
                      <wp:positionV relativeFrom="paragraph">
                        <wp:posOffset>108214</wp:posOffset>
                      </wp:positionV>
                      <wp:extent cx="1405890" cy="145034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450340"/>
                              </a:xfrm>
                              <a:prstGeom prst="rect">
                                <a:avLst/>
                              </a:prstGeom>
                              <a:solidFill>
                                <a:sysClr val="window" lastClr="FFFFFF"/>
                              </a:solidFill>
                              <a:ln w="25400" cap="flat" cmpd="sng" algn="ctr">
                                <a:noFill/>
                                <a:prstDash val="solid"/>
                                <a:headEnd/>
                                <a:tailEnd/>
                              </a:ln>
                              <a:effectLst/>
                            </wps:spPr>
                            <wps:txbx>
                              <w:txbxContent>
                                <w:p w:rsidR="00F26C84" w:rsidRPr="00B41B2E" w:rsidRDefault="00544D21" w:rsidP="00F26C84">
                                  <w:pPr>
                                    <w:jc w:val="center"/>
                                    <w:rPr>
                                      <w:sz w:val="24"/>
                                      <w:szCs w:val="24"/>
                                    </w:rPr>
                                  </w:pPr>
                                  <w:r>
                                    <w:rPr>
                                      <w:sz w:val="24"/>
                                      <w:szCs w:val="24"/>
                                    </w:rPr>
                                    <w:t>Email Us</w:t>
                                  </w:r>
                                  <w:r w:rsidR="00F26C84" w:rsidRPr="00B41B2E">
                                    <w:rPr>
                                      <w:sz w:val="24"/>
                                      <w:szCs w:val="24"/>
                                    </w:rPr>
                                    <w:t xml:space="preserve"> Passport Size Photo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5CC9491" id="_x0000_t202" coordsize="21600,21600" o:spt="202" path="m,l,21600r21600,l21600,xe">
                      <v:stroke joinstyle="miter"/>
                      <v:path gradientshapeok="t" o:connecttype="rect"/>
                    </v:shapetype>
                    <v:shape id="Text Box 2" o:spid="_x0000_s1026" type="#_x0000_t202" style="position:absolute;left:0;text-align:left;margin-left:242.1pt;margin-top:8.5pt;width:110.7pt;height:1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" fillcolor="window" stroked="f" strokeweight="2pt">
                      <v:textbox>
                        <w:txbxContent>
                          <w:p w:rsidR="00F26C84" w:rsidRPr="00B41B2E" w:rsidRDefault="00544D21" w:rsidP="00F26C84">
                            <w:pPr>
                              <w:jc w:val="center"/>
                              <w:rPr>
                                <w:sz w:val="24"/>
                                <w:szCs w:val="24"/>
                              </w:rPr>
                            </w:pPr>
                            <w:r>
                              <w:rPr>
                                <w:sz w:val="24"/>
                                <w:szCs w:val="24"/>
                              </w:rPr>
                              <w:t>Email Us</w:t>
                            </w:r>
                            <w:r w:rsidR="00F26C84" w:rsidRPr="00B41B2E">
                              <w:rPr>
                                <w:sz w:val="24"/>
                                <w:szCs w:val="24"/>
                              </w:rPr>
                              <w:t xml:space="preserve"> Passport Size Photo</w:t>
                            </w:r>
                          </w:p>
                        </w:txbxContent>
                      </v:textbox>
                    </v:shape>
                  </w:pict>
                </mc:Fallback>
              </mc:AlternateContent>
            </w:r>
          </w:p>
        </w:tc>
      </w:tr>
      <w:tr w:rsidR="00F26C84" w:rsidRPr="008B1C69" w:rsidTr="00C2286F">
        <w:tc>
          <w:tcPr>
            <w:tcW w:w="2358" w:type="dxa"/>
          </w:tcPr>
          <w:p w:rsidR="00F26C84" w:rsidRPr="008B1C69" w:rsidRDefault="00827980" w:rsidP="00827980">
            <w:pPr>
              <w:jc w:val="both"/>
              <w:rPr>
                <w:rFonts w:cs="Tahoma"/>
                <w:bCs/>
                <w:color w:val="06082C"/>
                <w:sz w:val="20"/>
                <w:szCs w:val="20"/>
              </w:rPr>
            </w:pPr>
            <w:r>
              <w:rPr>
                <w:rFonts w:cs="Tahoma"/>
                <w:bCs/>
                <w:color w:val="06082C"/>
                <w:sz w:val="20"/>
                <w:szCs w:val="20"/>
              </w:rPr>
              <w:t xml:space="preserve">Preferred Arrival </w:t>
            </w:r>
            <w:r w:rsidR="00F26C84" w:rsidRPr="008B1C69">
              <w:rPr>
                <w:rFonts w:cs="Tahoma"/>
                <w:bCs/>
                <w:color w:val="06082C"/>
                <w:sz w:val="20"/>
                <w:szCs w:val="20"/>
              </w:rPr>
              <w:t>Date:</w:t>
            </w:r>
          </w:p>
        </w:tc>
        <w:tc>
          <w:tcPr>
            <w:tcW w:w="4147" w:type="dxa"/>
            <w:tcBorders>
              <w:top w:val="single" w:sz="4" w:space="0" w:color="auto"/>
              <w:bottom w:val="single" w:sz="4" w:space="0" w:color="auto"/>
            </w:tcBorders>
          </w:tcPr>
          <w:p w:rsidR="00F26C84" w:rsidRPr="008B1C69" w:rsidRDefault="00F26C84" w:rsidP="00723867"/>
        </w:tc>
      </w:tr>
      <w:tr w:rsidR="00F26C84" w:rsidRPr="008B1C69" w:rsidTr="00C2286F">
        <w:tc>
          <w:tcPr>
            <w:tcW w:w="2358" w:type="dxa"/>
          </w:tcPr>
          <w:p w:rsidR="00F26C84" w:rsidRPr="008B1C69" w:rsidRDefault="00F26C84" w:rsidP="00723867">
            <w:pPr>
              <w:jc w:val="both"/>
              <w:rPr>
                <w:rFonts w:cs="Tahoma"/>
                <w:bCs/>
                <w:color w:val="06082C"/>
                <w:sz w:val="20"/>
                <w:szCs w:val="20"/>
              </w:rPr>
            </w:pPr>
            <w:r w:rsidRPr="008B1C69">
              <w:rPr>
                <w:rFonts w:cs="Tahoma"/>
                <w:bCs/>
                <w:color w:val="06082C"/>
                <w:sz w:val="20"/>
                <w:szCs w:val="20"/>
              </w:rPr>
              <w:t>Advance Deposit:</w:t>
            </w:r>
          </w:p>
        </w:tc>
        <w:tc>
          <w:tcPr>
            <w:tcW w:w="4147" w:type="dxa"/>
            <w:tcBorders>
              <w:top w:val="single" w:sz="4" w:space="0" w:color="auto"/>
              <w:bottom w:val="single" w:sz="4" w:space="0" w:color="auto"/>
            </w:tcBorders>
          </w:tcPr>
          <w:p w:rsidR="00F26C84" w:rsidRPr="008B1C69" w:rsidRDefault="00F26C84" w:rsidP="00723867">
            <w:pPr>
              <w:jc w:val="both"/>
              <w:rPr>
                <w:rFonts w:cs="Tahoma"/>
                <w:bCs/>
                <w:color w:val="06082C"/>
                <w:sz w:val="20"/>
                <w:szCs w:val="20"/>
              </w:rPr>
            </w:pPr>
          </w:p>
        </w:tc>
      </w:tr>
      <w:tr w:rsidR="00F26C84" w:rsidRPr="008B1C69" w:rsidTr="00C2286F">
        <w:tc>
          <w:tcPr>
            <w:tcW w:w="6505" w:type="dxa"/>
            <w:gridSpan w:val="2"/>
          </w:tcPr>
          <w:p w:rsidR="00F26C84" w:rsidRPr="008B1C69" w:rsidRDefault="00F26C84" w:rsidP="00723867">
            <w:pPr>
              <w:jc w:val="both"/>
              <w:rPr>
                <w:rFonts w:cs="Arial"/>
                <w:color w:val="222222"/>
                <w:sz w:val="20"/>
                <w:szCs w:val="20"/>
              </w:rPr>
            </w:pPr>
          </w:p>
          <w:p w:rsidR="00F26C84" w:rsidRPr="008B1C69" w:rsidRDefault="00FC61BB" w:rsidP="00723867">
            <w:pPr>
              <w:jc w:val="both"/>
              <w:rPr>
                <w:rFonts w:cs="Tahoma"/>
                <w:bCs/>
                <w:color w:val="06082C"/>
                <w:sz w:val="20"/>
                <w:szCs w:val="20"/>
              </w:rPr>
            </w:pPr>
            <w:r>
              <w:rPr>
                <w:rFonts w:cs="Tahoma"/>
                <w:bCs/>
                <w:color w:val="06082C"/>
                <w:sz w:val="20"/>
                <w:szCs w:val="20"/>
              </w:rPr>
              <w:t>For Wire Transfer Information:</w:t>
            </w:r>
          </w:p>
          <w:p w:rsidR="00FC61BB" w:rsidRPr="00FC61BB" w:rsidRDefault="00FC61BB" w:rsidP="00FC61BB">
            <w:pPr>
              <w:ind w:left="288"/>
              <w:jc w:val="both"/>
              <w:rPr>
                <w:rFonts w:cs="Tahoma"/>
                <w:bCs/>
                <w:i/>
                <w:color w:val="06082C"/>
                <w:sz w:val="20"/>
                <w:szCs w:val="20"/>
              </w:rPr>
            </w:pPr>
            <w:r w:rsidRPr="00FC61BB">
              <w:rPr>
                <w:rFonts w:cs="Tahoma"/>
                <w:bCs/>
                <w:i/>
                <w:color w:val="06082C"/>
                <w:sz w:val="20"/>
                <w:szCs w:val="20"/>
              </w:rPr>
              <w:t>Nepal SBI Bank Ltd. (State Bank of India)</w:t>
            </w:r>
          </w:p>
          <w:p w:rsidR="00FC61BB" w:rsidRPr="00FC61BB" w:rsidRDefault="00FC61BB" w:rsidP="00FC61BB">
            <w:pPr>
              <w:ind w:left="288"/>
              <w:jc w:val="both"/>
              <w:rPr>
                <w:rFonts w:cs="Tahoma"/>
                <w:bCs/>
                <w:i/>
                <w:color w:val="06082C"/>
                <w:sz w:val="20"/>
                <w:szCs w:val="20"/>
              </w:rPr>
            </w:pPr>
            <w:r w:rsidRPr="00FC61BB">
              <w:rPr>
                <w:rFonts w:cs="Tahoma"/>
                <w:bCs/>
                <w:i/>
                <w:color w:val="06082C"/>
                <w:sz w:val="20"/>
                <w:szCs w:val="20"/>
              </w:rPr>
              <w:t>Name of Com</w:t>
            </w:r>
            <w:r>
              <w:rPr>
                <w:rFonts w:cs="Tahoma"/>
                <w:bCs/>
                <w:i/>
                <w:color w:val="06082C"/>
                <w:sz w:val="20"/>
                <w:szCs w:val="20"/>
              </w:rPr>
              <w:t>pany: Kailash Journeys Pvt. Ltd</w:t>
            </w:r>
            <w:r w:rsidRPr="00FC61BB">
              <w:rPr>
                <w:rFonts w:cs="Tahoma"/>
                <w:bCs/>
                <w:i/>
                <w:color w:val="06082C"/>
                <w:sz w:val="20"/>
                <w:szCs w:val="20"/>
              </w:rPr>
              <w:t>, Kathmandu, Nepal.</w:t>
            </w:r>
          </w:p>
          <w:p w:rsidR="00FC61BB" w:rsidRPr="00FC61BB" w:rsidRDefault="00FC61BB" w:rsidP="00FC61BB">
            <w:pPr>
              <w:ind w:left="288"/>
              <w:jc w:val="both"/>
              <w:rPr>
                <w:rFonts w:cs="Tahoma"/>
                <w:bCs/>
                <w:i/>
                <w:color w:val="06082C"/>
                <w:sz w:val="20"/>
                <w:szCs w:val="20"/>
              </w:rPr>
            </w:pPr>
            <w:r w:rsidRPr="00FC61BB">
              <w:rPr>
                <w:rFonts w:cs="Tahoma"/>
                <w:bCs/>
                <w:i/>
                <w:color w:val="06082C"/>
                <w:sz w:val="20"/>
                <w:szCs w:val="20"/>
              </w:rPr>
              <w:t>Name of Bank: SBI Bank LTD, Durbar Marg, Kathmandu, Nepal.</w:t>
            </w:r>
          </w:p>
          <w:p w:rsidR="00FC61BB" w:rsidRPr="00FC61BB" w:rsidRDefault="00FC61BB" w:rsidP="00FC61BB">
            <w:pPr>
              <w:ind w:left="288"/>
              <w:jc w:val="both"/>
              <w:rPr>
                <w:rFonts w:cs="Tahoma"/>
                <w:bCs/>
                <w:i/>
                <w:color w:val="06082C"/>
                <w:sz w:val="20"/>
                <w:szCs w:val="20"/>
              </w:rPr>
            </w:pPr>
            <w:r w:rsidRPr="00FC61BB">
              <w:rPr>
                <w:rFonts w:cs="Tahoma"/>
                <w:bCs/>
                <w:i/>
                <w:color w:val="06082C"/>
                <w:sz w:val="20"/>
                <w:szCs w:val="20"/>
              </w:rPr>
              <w:t>Bank A/c No. # 17725240000571</w:t>
            </w:r>
          </w:p>
          <w:p w:rsidR="00F26C84" w:rsidRPr="00FC61BB" w:rsidRDefault="00FC61BB" w:rsidP="00FC61BB">
            <w:pPr>
              <w:ind w:left="288"/>
              <w:jc w:val="both"/>
              <w:rPr>
                <w:rFonts w:cs="Tahoma"/>
                <w:bCs/>
                <w:i/>
                <w:color w:val="06082C"/>
                <w:sz w:val="20"/>
                <w:szCs w:val="20"/>
              </w:rPr>
            </w:pPr>
            <w:r w:rsidRPr="00FC61BB">
              <w:rPr>
                <w:rFonts w:cs="Tahoma"/>
                <w:bCs/>
                <w:i/>
                <w:color w:val="06082C"/>
                <w:sz w:val="20"/>
                <w:szCs w:val="20"/>
              </w:rPr>
              <w:t>Swift code #NSBINPKA</w:t>
            </w:r>
          </w:p>
        </w:tc>
      </w:tr>
    </w:tbl>
    <w:p w:rsidR="00836509" w:rsidRDefault="00836509" w:rsidP="00F26C84">
      <w:pPr>
        <w:spacing w:after="0" w:line="240" w:lineRule="auto"/>
        <w:rPr>
          <w:rFonts w:ascii="Calibri" w:hAnsi="Calibri" w:cs="Tahoma"/>
          <w:b/>
          <w:bCs/>
          <w:color w:val="06082C"/>
        </w:rPr>
      </w:pPr>
    </w:p>
    <w:p w:rsidR="003F72AF" w:rsidRDefault="003F72AF" w:rsidP="00F26C84">
      <w:pPr>
        <w:spacing w:after="0" w:line="240" w:lineRule="auto"/>
        <w:rPr>
          <w:rFonts w:ascii="Calibri" w:hAnsi="Calibri" w:cs="Tahoma"/>
          <w:b/>
          <w:bCs/>
          <w:color w:val="06082C"/>
        </w:rPr>
      </w:pPr>
    </w:p>
    <w:p w:rsidR="00F26C84" w:rsidRPr="008B1C69" w:rsidRDefault="00283E36" w:rsidP="00F26C84">
      <w:pPr>
        <w:spacing w:after="0" w:line="240" w:lineRule="auto"/>
        <w:rPr>
          <w:rFonts w:ascii="Calibri" w:hAnsi="Calibri" w:cs="Tahoma"/>
          <w:bCs/>
          <w:color w:val="06082C"/>
        </w:rPr>
      </w:pPr>
      <w:r>
        <w:rPr>
          <w:rFonts w:ascii="Calibri" w:hAnsi="Calibri" w:cs="Tahoma"/>
          <w:b/>
          <w:bCs/>
          <w:color w:val="06082C"/>
        </w:rPr>
        <w:t>Passenger's D</w:t>
      </w:r>
      <w:r w:rsidR="00F26C84" w:rsidRPr="008B1C69">
        <w:rPr>
          <w:rFonts w:ascii="Calibri" w:hAnsi="Calibri" w:cs="Tahoma"/>
          <w:b/>
          <w:bCs/>
          <w:color w:val="06082C"/>
        </w:rPr>
        <w:t xml:space="preserve">etails </w:t>
      </w:r>
      <w:r w:rsidR="00F26C84" w:rsidRPr="008B1C69">
        <w:rPr>
          <w:rFonts w:ascii="Calibri" w:hAnsi="Calibri" w:cs="Tahoma"/>
          <w:bCs/>
          <w:color w:val="06082C"/>
        </w:rPr>
        <w:t>(Please Print Clearly):</w:t>
      </w:r>
    </w:p>
    <w:p w:rsidR="00F26C84" w:rsidRPr="008B1C69" w:rsidRDefault="00F26C84" w:rsidP="00F26C84">
      <w:pPr>
        <w:spacing w:after="0" w:line="240" w:lineRule="auto"/>
        <w:rPr>
          <w:rFonts w:ascii="Calibri" w:hAnsi="Calibri" w:cs="Tahoma"/>
          <w:bCs/>
          <w:color w:val="06082C"/>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3" w:type="dxa"/>
          <w:right w:w="115" w:type="dxa"/>
        </w:tblCellMar>
        <w:tblLook w:val="04A0" w:firstRow="1" w:lastRow="0" w:firstColumn="1" w:lastColumn="0" w:noHBand="0" w:noVBand="1"/>
      </w:tblPr>
      <w:tblGrid>
        <w:gridCol w:w="2063"/>
        <w:gridCol w:w="2725"/>
        <w:gridCol w:w="1955"/>
        <w:gridCol w:w="2833"/>
      </w:tblGrid>
      <w:tr w:rsidR="00F26C84" w:rsidRPr="008B1C69" w:rsidTr="00723867">
        <w:trPr>
          <w:trHeight w:val="288"/>
        </w:trPr>
        <w:tc>
          <w:tcPr>
            <w:tcW w:w="2063" w:type="dxa"/>
            <w:vAlign w:val="bottom"/>
          </w:tcPr>
          <w:p w:rsidR="00F26C84" w:rsidRPr="008B1C69" w:rsidRDefault="00F26C84" w:rsidP="00723867">
            <w:pPr>
              <w:rPr>
                <w:rFonts w:cs="Tahoma"/>
                <w:bCs/>
                <w:color w:val="06082C"/>
                <w:sz w:val="20"/>
                <w:szCs w:val="20"/>
              </w:rPr>
            </w:pPr>
            <w:r w:rsidRPr="008B1C69">
              <w:rPr>
                <w:rFonts w:cs="Tahoma"/>
                <w:bCs/>
                <w:color w:val="06082C"/>
                <w:sz w:val="20"/>
                <w:szCs w:val="20"/>
              </w:rPr>
              <w:t>First Name:</w:t>
            </w:r>
          </w:p>
        </w:tc>
        <w:tc>
          <w:tcPr>
            <w:tcW w:w="2725" w:type="dxa"/>
            <w:tcBorders>
              <w:bottom w:val="single" w:sz="4" w:space="0" w:color="auto"/>
            </w:tcBorders>
            <w:vAlign w:val="bottom"/>
          </w:tcPr>
          <w:p w:rsidR="00F26C84" w:rsidRPr="008B1C69" w:rsidRDefault="00F26C84" w:rsidP="00723867">
            <w:pPr>
              <w:rPr>
                <w:rFonts w:cs="Tahoma"/>
                <w:bCs/>
                <w:color w:val="06082C"/>
                <w:sz w:val="20"/>
                <w:szCs w:val="20"/>
              </w:rPr>
            </w:pPr>
          </w:p>
        </w:tc>
        <w:tc>
          <w:tcPr>
            <w:tcW w:w="1955" w:type="dxa"/>
            <w:vAlign w:val="bottom"/>
          </w:tcPr>
          <w:p w:rsidR="00F26C84" w:rsidRPr="008B1C69" w:rsidRDefault="00F26C84" w:rsidP="00723867">
            <w:pPr>
              <w:rPr>
                <w:rFonts w:cs="Tahoma"/>
                <w:bCs/>
                <w:color w:val="06082C"/>
                <w:sz w:val="20"/>
                <w:szCs w:val="20"/>
              </w:rPr>
            </w:pPr>
            <w:r w:rsidRPr="008B1C69">
              <w:rPr>
                <w:rFonts w:cs="Tahoma"/>
                <w:bCs/>
                <w:color w:val="06082C"/>
                <w:sz w:val="20"/>
                <w:szCs w:val="20"/>
              </w:rPr>
              <w:t>Gender (M / F):</w:t>
            </w:r>
          </w:p>
        </w:tc>
        <w:tc>
          <w:tcPr>
            <w:tcW w:w="2833" w:type="dxa"/>
            <w:tcBorders>
              <w:bottom w:val="single" w:sz="4" w:space="0" w:color="auto"/>
            </w:tcBorders>
            <w:vAlign w:val="bottom"/>
          </w:tcPr>
          <w:p w:rsidR="00F26C84" w:rsidRPr="008B1C69" w:rsidRDefault="00F26C84" w:rsidP="00723867">
            <w:pPr>
              <w:rPr>
                <w:rFonts w:cs="Tahoma"/>
                <w:bCs/>
                <w:color w:val="06082C"/>
                <w:sz w:val="20"/>
                <w:szCs w:val="20"/>
              </w:rPr>
            </w:pPr>
            <w:r w:rsidRPr="008B1C69">
              <w:rPr>
                <w:rFonts w:cs="Tahoma"/>
                <w:bCs/>
                <w:color w:val="06082C"/>
                <w:sz w:val="20"/>
                <w:szCs w:val="20"/>
              </w:rPr>
              <w:t>  </w:t>
            </w:r>
          </w:p>
        </w:tc>
      </w:tr>
      <w:tr w:rsidR="00F26C84" w:rsidRPr="008B1C69" w:rsidTr="00723867">
        <w:trPr>
          <w:trHeight w:val="288"/>
        </w:trPr>
        <w:tc>
          <w:tcPr>
            <w:tcW w:w="2063" w:type="dxa"/>
            <w:vAlign w:val="bottom"/>
          </w:tcPr>
          <w:p w:rsidR="00F26C84" w:rsidRPr="008B1C69" w:rsidRDefault="00F26C84" w:rsidP="00723867">
            <w:pPr>
              <w:rPr>
                <w:rFonts w:cs="Tahoma"/>
                <w:bCs/>
                <w:color w:val="06082C"/>
                <w:sz w:val="20"/>
                <w:szCs w:val="20"/>
              </w:rPr>
            </w:pPr>
            <w:r w:rsidRPr="008B1C69">
              <w:rPr>
                <w:rFonts w:cs="Tahoma"/>
                <w:bCs/>
                <w:color w:val="06082C"/>
                <w:sz w:val="20"/>
                <w:szCs w:val="20"/>
              </w:rPr>
              <w:t>Last Name:</w:t>
            </w:r>
          </w:p>
        </w:tc>
        <w:tc>
          <w:tcPr>
            <w:tcW w:w="2725" w:type="dxa"/>
            <w:tcBorders>
              <w:top w:val="single" w:sz="4" w:space="0" w:color="auto"/>
              <w:bottom w:val="single" w:sz="4" w:space="0" w:color="auto"/>
            </w:tcBorders>
            <w:vAlign w:val="bottom"/>
          </w:tcPr>
          <w:p w:rsidR="00F26C84" w:rsidRPr="008B1C69" w:rsidRDefault="00F26C84" w:rsidP="00723867">
            <w:pPr>
              <w:rPr>
                <w:rFonts w:cs="Tahoma"/>
                <w:bCs/>
                <w:color w:val="06082C"/>
                <w:sz w:val="20"/>
                <w:szCs w:val="20"/>
              </w:rPr>
            </w:pPr>
          </w:p>
        </w:tc>
        <w:tc>
          <w:tcPr>
            <w:tcW w:w="1955" w:type="dxa"/>
            <w:vAlign w:val="bottom"/>
          </w:tcPr>
          <w:p w:rsidR="00F26C84" w:rsidRPr="008B1C69" w:rsidRDefault="00F26C84" w:rsidP="00723867">
            <w:pPr>
              <w:rPr>
                <w:rFonts w:cs="Tahoma"/>
                <w:bCs/>
                <w:color w:val="06082C"/>
                <w:sz w:val="20"/>
                <w:szCs w:val="20"/>
              </w:rPr>
            </w:pPr>
            <w:r w:rsidRPr="008B1C69">
              <w:rPr>
                <w:rFonts w:cs="Tahoma"/>
                <w:bCs/>
                <w:color w:val="06082C"/>
                <w:sz w:val="20"/>
                <w:szCs w:val="20"/>
              </w:rPr>
              <w:t>Nationality:</w:t>
            </w:r>
          </w:p>
        </w:tc>
        <w:tc>
          <w:tcPr>
            <w:tcW w:w="2833" w:type="dxa"/>
            <w:tcBorders>
              <w:top w:val="single" w:sz="4" w:space="0" w:color="auto"/>
              <w:bottom w:val="single" w:sz="4" w:space="0" w:color="auto"/>
            </w:tcBorders>
            <w:vAlign w:val="bottom"/>
          </w:tcPr>
          <w:p w:rsidR="00F26C84" w:rsidRPr="008B1C69" w:rsidRDefault="00F26C84" w:rsidP="00723867">
            <w:pPr>
              <w:rPr>
                <w:rFonts w:cs="Tahoma"/>
                <w:bCs/>
                <w:color w:val="06082C"/>
                <w:sz w:val="20"/>
                <w:szCs w:val="20"/>
              </w:rPr>
            </w:pPr>
          </w:p>
        </w:tc>
      </w:tr>
      <w:tr w:rsidR="00F26C84" w:rsidRPr="008B1C69" w:rsidTr="00723867">
        <w:trPr>
          <w:trHeight w:val="288"/>
        </w:trPr>
        <w:tc>
          <w:tcPr>
            <w:tcW w:w="2063" w:type="dxa"/>
            <w:vAlign w:val="bottom"/>
          </w:tcPr>
          <w:p w:rsidR="00F26C84" w:rsidRPr="008B1C69" w:rsidRDefault="00F26C84" w:rsidP="00723867">
            <w:pPr>
              <w:rPr>
                <w:rFonts w:cs="Tahoma"/>
                <w:bCs/>
                <w:color w:val="06082C"/>
                <w:sz w:val="20"/>
                <w:szCs w:val="20"/>
              </w:rPr>
            </w:pPr>
            <w:r w:rsidRPr="008B1C69">
              <w:rPr>
                <w:rFonts w:cs="Tahoma"/>
                <w:bCs/>
                <w:color w:val="06082C"/>
                <w:sz w:val="20"/>
                <w:szCs w:val="20"/>
              </w:rPr>
              <w:t>Profession:</w:t>
            </w:r>
          </w:p>
        </w:tc>
        <w:tc>
          <w:tcPr>
            <w:tcW w:w="2725" w:type="dxa"/>
            <w:tcBorders>
              <w:top w:val="single" w:sz="4" w:space="0" w:color="auto"/>
              <w:bottom w:val="single" w:sz="4" w:space="0" w:color="auto"/>
            </w:tcBorders>
            <w:vAlign w:val="bottom"/>
          </w:tcPr>
          <w:p w:rsidR="00F26C84" w:rsidRPr="008B1C69" w:rsidRDefault="00F26C84" w:rsidP="00723867">
            <w:pPr>
              <w:rPr>
                <w:rFonts w:cs="Tahoma"/>
                <w:bCs/>
                <w:color w:val="06082C"/>
                <w:sz w:val="20"/>
                <w:szCs w:val="20"/>
              </w:rPr>
            </w:pPr>
          </w:p>
        </w:tc>
        <w:tc>
          <w:tcPr>
            <w:tcW w:w="1955" w:type="dxa"/>
            <w:vAlign w:val="bottom"/>
          </w:tcPr>
          <w:p w:rsidR="00F26C84" w:rsidRPr="008B1C69" w:rsidRDefault="00F26C84" w:rsidP="00723867">
            <w:pPr>
              <w:rPr>
                <w:rFonts w:cs="Tahoma"/>
                <w:bCs/>
                <w:color w:val="06082C"/>
                <w:sz w:val="20"/>
                <w:szCs w:val="20"/>
              </w:rPr>
            </w:pPr>
            <w:r w:rsidRPr="008B1C69">
              <w:rPr>
                <w:rFonts w:cs="Tahoma"/>
                <w:bCs/>
                <w:color w:val="06082C"/>
                <w:sz w:val="20"/>
                <w:szCs w:val="20"/>
              </w:rPr>
              <w:t>Date of Birth:</w:t>
            </w:r>
          </w:p>
        </w:tc>
        <w:tc>
          <w:tcPr>
            <w:tcW w:w="2833" w:type="dxa"/>
            <w:tcBorders>
              <w:top w:val="single" w:sz="4" w:space="0" w:color="auto"/>
              <w:bottom w:val="single" w:sz="4" w:space="0" w:color="auto"/>
            </w:tcBorders>
            <w:vAlign w:val="bottom"/>
          </w:tcPr>
          <w:p w:rsidR="00F26C84" w:rsidRPr="008B1C69" w:rsidRDefault="00F26C84" w:rsidP="00723867">
            <w:pPr>
              <w:rPr>
                <w:rFonts w:cs="Tahoma"/>
                <w:bCs/>
                <w:color w:val="06082C"/>
                <w:sz w:val="20"/>
                <w:szCs w:val="20"/>
              </w:rPr>
            </w:pPr>
          </w:p>
        </w:tc>
      </w:tr>
      <w:tr w:rsidR="00F26C84" w:rsidRPr="008B1C69" w:rsidTr="00723867">
        <w:trPr>
          <w:trHeight w:val="288"/>
        </w:trPr>
        <w:tc>
          <w:tcPr>
            <w:tcW w:w="2063" w:type="dxa"/>
            <w:vAlign w:val="bottom"/>
          </w:tcPr>
          <w:p w:rsidR="00F26C84" w:rsidRPr="008B1C69" w:rsidRDefault="00F26C84" w:rsidP="00723867">
            <w:pPr>
              <w:rPr>
                <w:rFonts w:cs="Tahoma"/>
                <w:bCs/>
                <w:color w:val="06082C"/>
                <w:sz w:val="20"/>
                <w:szCs w:val="20"/>
              </w:rPr>
            </w:pPr>
            <w:r w:rsidRPr="008B1C69">
              <w:rPr>
                <w:rFonts w:cs="Tahoma"/>
                <w:bCs/>
                <w:color w:val="06082C"/>
                <w:sz w:val="20"/>
                <w:szCs w:val="20"/>
              </w:rPr>
              <w:t>Passport Number:</w:t>
            </w:r>
          </w:p>
        </w:tc>
        <w:tc>
          <w:tcPr>
            <w:tcW w:w="2725" w:type="dxa"/>
            <w:tcBorders>
              <w:top w:val="single" w:sz="4" w:space="0" w:color="auto"/>
              <w:bottom w:val="single" w:sz="4" w:space="0" w:color="auto"/>
            </w:tcBorders>
            <w:vAlign w:val="bottom"/>
          </w:tcPr>
          <w:p w:rsidR="00F26C84" w:rsidRPr="008B1C69" w:rsidRDefault="00F26C84" w:rsidP="00723867">
            <w:pPr>
              <w:rPr>
                <w:rFonts w:cs="Tahoma"/>
                <w:bCs/>
                <w:color w:val="06082C"/>
                <w:sz w:val="20"/>
                <w:szCs w:val="20"/>
              </w:rPr>
            </w:pPr>
          </w:p>
        </w:tc>
        <w:tc>
          <w:tcPr>
            <w:tcW w:w="1955" w:type="dxa"/>
            <w:vAlign w:val="bottom"/>
          </w:tcPr>
          <w:p w:rsidR="00F26C84" w:rsidRPr="008B1C69" w:rsidRDefault="00F26C84" w:rsidP="00723867">
            <w:pPr>
              <w:rPr>
                <w:rFonts w:cs="Tahoma"/>
                <w:bCs/>
                <w:color w:val="06082C"/>
                <w:sz w:val="20"/>
                <w:szCs w:val="20"/>
              </w:rPr>
            </w:pPr>
            <w:r w:rsidRPr="008B1C69">
              <w:rPr>
                <w:rFonts w:cs="Tahoma"/>
                <w:bCs/>
                <w:color w:val="06082C"/>
                <w:sz w:val="20"/>
                <w:szCs w:val="20"/>
              </w:rPr>
              <w:t>Date of Issue:</w:t>
            </w:r>
          </w:p>
        </w:tc>
        <w:tc>
          <w:tcPr>
            <w:tcW w:w="2833" w:type="dxa"/>
            <w:tcBorders>
              <w:top w:val="single" w:sz="4" w:space="0" w:color="auto"/>
              <w:bottom w:val="single" w:sz="4" w:space="0" w:color="auto"/>
            </w:tcBorders>
            <w:vAlign w:val="bottom"/>
          </w:tcPr>
          <w:p w:rsidR="00F26C84" w:rsidRPr="008B1C69" w:rsidRDefault="00F26C84" w:rsidP="00723867">
            <w:pPr>
              <w:rPr>
                <w:rFonts w:cs="Tahoma"/>
                <w:bCs/>
                <w:color w:val="06082C"/>
                <w:sz w:val="20"/>
                <w:szCs w:val="20"/>
              </w:rPr>
            </w:pPr>
          </w:p>
        </w:tc>
      </w:tr>
      <w:tr w:rsidR="00F26C84" w:rsidRPr="008B1C69" w:rsidTr="00723867">
        <w:trPr>
          <w:trHeight w:val="288"/>
        </w:trPr>
        <w:tc>
          <w:tcPr>
            <w:tcW w:w="2063" w:type="dxa"/>
            <w:vAlign w:val="bottom"/>
          </w:tcPr>
          <w:p w:rsidR="00F26C84" w:rsidRPr="008B1C69" w:rsidRDefault="00F26C84" w:rsidP="00723867">
            <w:pPr>
              <w:rPr>
                <w:rFonts w:cs="Tahoma"/>
                <w:bCs/>
                <w:color w:val="06082C"/>
                <w:sz w:val="20"/>
                <w:szCs w:val="20"/>
              </w:rPr>
            </w:pPr>
            <w:r w:rsidRPr="008B1C69">
              <w:rPr>
                <w:rFonts w:cs="Tahoma"/>
                <w:bCs/>
                <w:color w:val="06082C"/>
                <w:sz w:val="20"/>
                <w:szCs w:val="20"/>
              </w:rPr>
              <w:t>Place of issue:</w:t>
            </w:r>
          </w:p>
        </w:tc>
        <w:tc>
          <w:tcPr>
            <w:tcW w:w="2725" w:type="dxa"/>
            <w:tcBorders>
              <w:top w:val="single" w:sz="4" w:space="0" w:color="auto"/>
              <w:bottom w:val="single" w:sz="4" w:space="0" w:color="auto"/>
            </w:tcBorders>
            <w:vAlign w:val="bottom"/>
          </w:tcPr>
          <w:p w:rsidR="00F26C84" w:rsidRPr="008B1C69" w:rsidRDefault="00F26C84" w:rsidP="00723867">
            <w:pPr>
              <w:rPr>
                <w:rFonts w:cs="Tahoma"/>
                <w:bCs/>
                <w:color w:val="06082C"/>
                <w:sz w:val="20"/>
                <w:szCs w:val="20"/>
              </w:rPr>
            </w:pPr>
          </w:p>
        </w:tc>
        <w:tc>
          <w:tcPr>
            <w:tcW w:w="1955" w:type="dxa"/>
            <w:vAlign w:val="bottom"/>
          </w:tcPr>
          <w:p w:rsidR="00F26C84" w:rsidRPr="008B1C69" w:rsidRDefault="00F26C84" w:rsidP="00723867">
            <w:pPr>
              <w:rPr>
                <w:rFonts w:cs="Tahoma"/>
                <w:bCs/>
                <w:color w:val="06082C"/>
                <w:sz w:val="20"/>
                <w:szCs w:val="20"/>
              </w:rPr>
            </w:pPr>
            <w:r w:rsidRPr="008B1C69">
              <w:rPr>
                <w:rFonts w:cs="Tahoma"/>
                <w:bCs/>
                <w:color w:val="06082C"/>
                <w:sz w:val="20"/>
                <w:szCs w:val="20"/>
              </w:rPr>
              <w:t>Date of Expiry:</w:t>
            </w:r>
          </w:p>
        </w:tc>
        <w:tc>
          <w:tcPr>
            <w:tcW w:w="2833" w:type="dxa"/>
            <w:tcBorders>
              <w:top w:val="single" w:sz="4" w:space="0" w:color="auto"/>
              <w:left w:val="nil"/>
              <w:bottom w:val="single" w:sz="4" w:space="0" w:color="auto"/>
            </w:tcBorders>
            <w:vAlign w:val="bottom"/>
          </w:tcPr>
          <w:p w:rsidR="00F26C84" w:rsidRPr="008B1C69" w:rsidRDefault="00F26C84" w:rsidP="00723867">
            <w:pPr>
              <w:rPr>
                <w:rFonts w:cs="Tahoma"/>
                <w:bCs/>
                <w:color w:val="06082C"/>
                <w:sz w:val="20"/>
                <w:szCs w:val="20"/>
              </w:rPr>
            </w:pPr>
          </w:p>
        </w:tc>
      </w:tr>
      <w:tr w:rsidR="00F26C84" w:rsidRPr="008B1C69" w:rsidTr="00723867">
        <w:trPr>
          <w:trHeight w:val="288"/>
        </w:trPr>
        <w:tc>
          <w:tcPr>
            <w:tcW w:w="2063" w:type="dxa"/>
            <w:vAlign w:val="bottom"/>
          </w:tcPr>
          <w:p w:rsidR="00F26C84" w:rsidRPr="008B1C69" w:rsidRDefault="00F26C84" w:rsidP="00723867">
            <w:pPr>
              <w:rPr>
                <w:rFonts w:cs="Tahoma"/>
                <w:bCs/>
                <w:color w:val="06082C"/>
                <w:sz w:val="20"/>
                <w:szCs w:val="20"/>
              </w:rPr>
            </w:pPr>
            <w:r w:rsidRPr="008B1C69">
              <w:rPr>
                <w:rFonts w:cs="Tahoma"/>
                <w:bCs/>
                <w:color w:val="06082C"/>
                <w:sz w:val="20"/>
                <w:szCs w:val="20"/>
              </w:rPr>
              <w:t>E-mail:</w:t>
            </w:r>
          </w:p>
        </w:tc>
        <w:tc>
          <w:tcPr>
            <w:tcW w:w="7513" w:type="dxa"/>
            <w:gridSpan w:val="3"/>
            <w:tcBorders>
              <w:bottom w:val="single" w:sz="4" w:space="0" w:color="auto"/>
            </w:tcBorders>
            <w:vAlign w:val="bottom"/>
          </w:tcPr>
          <w:p w:rsidR="00F26C84" w:rsidRPr="008B1C69" w:rsidRDefault="00F26C84" w:rsidP="00723867">
            <w:pPr>
              <w:rPr>
                <w:rFonts w:cs="Tahoma"/>
                <w:bCs/>
                <w:color w:val="06082C"/>
                <w:sz w:val="20"/>
                <w:szCs w:val="20"/>
              </w:rPr>
            </w:pPr>
          </w:p>
        </w:tc>
      </w:tr>
      <w:tr w:rsidR="00F26C84" w:rsidRPr="008B1C69" w:rsidTr="00723867">
        <w:trPr>
          <w:trHeight w:val="288"/>
        </w:trPr>
        <w:tc>
          <w:tcPr>
            <w:tcW w:w="2063" w:type="dxa"/>
            <w:vAlign w:val="bottom"/>
          </w:tcPr>
          <w:p w:rsidR="00F26C84" w:rsidRPr="008B1C69" w:rsidRDefault="00F26C84" w:rsidP="00723867">
            <w:pPr>
              <w:rPr>
                <w:rFonts w:cs="Tahoma"/>
                <w:bCs/>
                <w:color w:val="06082C"/>
                <w:sz w:val="20"/>
                <w:szCs w:val="20"/>
              </w:rPr>
            </w:pPr>
            <w:r w:rsidRPr="008B1C69">
              <w:rPr>
                <w:rFonts w:cs="Tahoma"/>
                <w:bCs/>
                <w:color w:val="06082C"/>
                <w:sz w:val="20"/>
                <w:szCs w:val="20"/>
              </w:rPr>
              <w:t>Full Mailing Address:</w:t>
            </w:r>
          </w:p>
        </w:tc>
        <w:tc>
          <w:tcPr>
            <w:tcW w:w="7513" w:type="dxa"/>
            <w:gridSpan w:val="3"/>
            <w:tcBorders>
              <w:top w:val="single" w:sz="4" w:space="0" w:color="auto"/>
              <w:bottom w:val="single" w:sz="4" w:space="0" w:color="auto"/>
            </w:tcBorders>
            <w:vAlign w:val="bottom"/>
          </w:tcPr>
          <w:p w:rsidR="00F26C84" w:rsidRPr="008B1C69" w:rsidRDefault="00F26C84" w:rsidP="00723867">
            <w:pPr>
              <w:rPr>
                <w:rFonts w:cs="Tahoma"/>
                <w:bCs/>
                <w:color w:val="06082C"/>
                <w:sz w:val="20"/>
                <w:szCs w:val="20"/>
              </w:rPr>
            </w:pPr>
          </w:p>
        </w:tc>
      </w:tr>
      <w:tr w:rsidR="00F26C84" w:rsidRPr="008B1C69" w:rsidTr="00723867">
        <w:trPr>
          <w:trHeight w:val="288"/>
        </w:trPr>
        <w:tc>
          <w:tcPr>
            <w:tcW w:w="2063" w:type="dxa"/>
            <w:vAlign w:val="bottom"/>
          </w:tcPr>
          <w:p w:rsidR="00F26C84" w:rsidRPr="008B1C69" w:rsidRDefault="00F26C84" w:rsidP="00723867">
            <w:pPr>
              <w:rPr>
                <w:rFonts w:cs="Tahoma"/>
                <w:bCs/>
                <w:color w:val="06082C"/>
                <w:sz w:val="20"/>
                <w:szCs w:val="20"/>
              </w:rPr>
            </w:pPr>
          </w:p>
        </w:tc>
        <w:tc>
          <w:tcPr>
            <w:tcW w:w="7513" w:type="dxa"/>
            <w:gridSpan w:val="3"/>
            <w:tcBorders>
              <w:bottom w:val="single" w:sz="4" w:space="0" w:color="auto"/>
            </w:tcBorders>
            <w:vAlign w:val="bottom"/>
          </w:tcPr>
          <w:p w:rsidR="00F26C84" w:rsidRPr="008B1C69" w:rsidRDefault="00F26C84" w:rsidP="00723867">
            <w:pPr>
              <w:rPr>
                <w:rFonts w:cs="Tahoma"/>
                <w:bCs/>
                <w:color w:val="06082C"/>
                <w:sz w:val="20"/>
                <w:szCs w:val="20"/>
              </w:rPr>
            </w:pPr>
          </w:p>
        </w:tc>
      </w:tr>
      <w:tr w:rsidR="00F26C84" w:rsidRPr="008B1C69" w:rsidTr="00723867">
        <w:trPr>
          <w:trHeight w:val="288"/>
        </w:trPr>
        <w:tc>
          <w:tcPr>
            <w:tcW w:w="2063" w:type="dxa"/>
            <w:vAlign w:val="bottom"/>
          </w:tcPr>
          <w:p w:rsidR="00F26C84" w:rsidRPr="008B1C69" w:rsidRDefault="00F26C84" w:rsidP="00723867">
            <w:pPr>
              <w:rPr>
                <w:rFonts w:cs="Tahoma"/>
                <w:bCs/>
                <w:color w:val="06082C"/>
                <w:sz w:val="20"/>
                <w:szCs w:val="20"/>
              </w:rPr>
            </w:pPr>
            <w:r w:rsidRPr="008B1C69">
              <w:rPr>
                <w:rFonts w:cs="Tahoma"/>
                <w:bCs/>
                <w:color w:val="06082C"/>
                <w:sz w:val="20"/>
                <w:szCs w:val="20"/>
              </w:rPr>
              <w:t>Telephone(Home):</w:t>
            </w:r>
          </w:p>
        </w:tc>
        <w:tc>
          <w:tcPr>
            <w:tcW w:w="2725" w:type="dxa"/>
            <w:tcBorders>
              <w:bottom w:val="single" w:sz="4" w:space="0" w:color="auto"/>
            </w:tcBorders>
            <w:vAlign w:val="bottom"/>
          </w:tcPr>
          <w:p w:rsidR="00F26C84" w:rsidRPr="008B1C69" w:rsidRDefault="00F26C84" w:rsidP="00723867">
            <w:pPr>
              <w:rPr>
                <w:rFonts w:cs="Tahoma"/>
                <w:bCs/>
                <w:color w:val="06082C"/>
                <w:sz w:val="20"/>
                <w:szCs w:val="20"/>
              </w:rPr>
            </w:pPr>
          </w:p>
        </w:tc>
        <w:tc>
          <w:tcPr>
            <w:tcW w:w="1955" w:type="dxa"/>
            <w:vAlign w:val="bottom"/>
          </w:tcPr>
          <w:p w:rsidR="00F26C84" w:rsidRPr="008B1C69" w:rsidRDefault="00F26C84" w:rsidP="00723867">
            <w:pPr>
              <w:rPr>
                <w:rFonts w:cs="Tahoma"/>
                <w:bCs/>
                <w:color w:val="06082C"/>
                <w:sz w:val="20"/>
                <w:szCs w:val="20"/>
              </w:rPr>
            </w:pPr>
            <w:r w:rsidRPr="008B1C69">
              <w:rPr>
                <w:rFonts w:cs="Tahoma"/>
                <w:bCs/>
                <w:color w:val="06082C"/>
                <w:sz w:val="20"/>
                <w:szCs w:val="20"/>
              </w:rPr>
              <w:t>Telephone (Office):</w:t>
            </w:r>
          </w:p>
        </w:tc>
        <w:tc>
          <w:tcPr>
            <w:tcW w:w="2833" w:type="dxa"/>
            <w:tcBorders>
              <w:bottom w:val="single" w:sz="4" w:space="0" w:color="auto"/>
            </w:tcBorders>
            <w:vAlign w:val="bottom"/>
          </w:tcPr>
          <w:p w:rsidR="00F26C84" w:rsidRPr="008B1C69" w:rsidRDefault="00F26C84" w:rsidP="00723867">
            <w:pPr>
              <w:rPr>
                <w:rFonts w:cs="Tahoma"/>
                <w:bCs/>
                <w:color w:val="06082C"/>
                <w:sz w:val="20"/>
                <w:szCs w:val="20"/>
              </w:rPr>
            </w:pPr>
          </w:p>
        </w:tc>
      </w:tr>
      <w:tr w:rsidR="00F26C84" w:rsidRPr="008B1C69" w:rsidTr="00723867">
        <w:trPr>
          <w:trHeight w:val="288"/>
        </w:trPr>
        <w:tc>
          <w:tcPr>
            <w:tcW w:w="9576" w:type="dxa"/>
            <w:gridSpan w:val="4"/>
            <w:vAlign w:val="bottom"/>
          </w:tcPr>
          <w:p w:rsidR="00F26C84" w:rsidRPr="008B1C69" w:rsidRDefault="00F26C84" w:rsidP="00723867">
            <w:pPr>
              <w:rPr>
                <w:rFonts w:cs="Tahoma"/>
                <w:bCs/>
                <w:color w:val="06082C"/>
                <w:sz w:val="20"/>
                <w:szCs w:val="20"/>
              </w:rPr>
            </w:pPr>
          </w:p>
          <w:p w:rsidR="00F26C84" w:rsidRPr="008B1C69" w:rsidRDefault="00F26C84" w:rsidP="00723867">
            <w:pPr>
              <w:rPr>
                <w:rFonts w:cs="Tahoma"/>
                <w:bCs/>
                <w:color w:val="06082C"/>
                <w:sz w:val="20"/>
                <w:szCs w:val="20"/>
              </w:rPr>
            </w:pPr>
            <w:r w:rsidRPr="008B1C69">
              <w:rPr>
                <w:rFonts w:cs="Tahoma"/>
                <w:bCs/>
                <w:color w:val="06082C"/>
                <w:sz w:val="20"/>
                <w:szCs w:val="20"/>
              </w:rPr>
              <w:t>In Case of Emergency Contact Person’s</w:t>
            </w:r>
          </w:p>
        </w:tc>
      </w:tr>
      <w:tr w:rsidR="00F26C84" w:rsidRPr="008B1C69" w:rsidTr="00723867">
        <w:trPr>
          <w:trHeight w:val="288"/>
        </w:trPr>
        <w:tc>
          <w:tcPr>
            <w:tcW w:w="2063" w:type="dxa"/>
            <w:vAlign w:val="bottom"/>
          </w:tcPr>
          <w:p w:rsidR="00F26C84" w:rsidRPr="008B1C69" w:rsidRDefault="00F26C84" w:rsidP="00723867">
            <w:pPr>
              <w:rPr>
                <w:rFonts w:cs="Tahoma"/>
                <w:bCs/>
                <w:color w:val="06082C"/>
                <w:sz w:val="20"/>
                <w:szCs w:val="20"/>
              </w:rPr>
            </w:pPr>
            <w:r w:rsidRPr="008B1C69">
              <w:rPr>
                <w:rFonts w:cs="Tahoma"/>
                <w:bCs/>
                <w:color w:val="06082C"/>
                <w:sz w:val="20"/>
                <w:szCs w:val="20"/>
              </w:rPr>
              <w:t>Name:</w:t>
            </w:r>
          </w:p>
        </w:tc>
        <w:tc>
          <w:tcPr>
            <w:tcW w:w="2725" w:type="dxa"/>
            <w:tcBorders>
              <w:bottom w:val="single" w:sz="4" w:space="0" w:color="auto"/>
            </w:tcBorders>
            <w:vAlign w:val="bottom"/>
          </w:tcPr>
          <w:p w:rsidR="00F26C84" w:rsidRPr="008B1C69" w:rsidRDefault="00F26C84" w:rsidP="00723867">
            <w:pPr>
              <w:rPr>
                <w:rFonts w:cs="Tahoma"/>
                <w:bCs/>
                <w:color w:val="06082C"/>
                <w:sz w:val="20"/>
                <w:szCs w:val="20"/>
              </w:rPr>
            </w:pPr>
          </w:p>
        </w:tc>
        <w:tc>
          <w:tcPr>
            <w:tcW w:w="1955" w:type="dxa"/>
            <w:vAlign w:val="bottom"/>
          </w:tcPr>
          <w:p w:rsidR="00F26C84" w:rsidRPr="008B1C69" w:rsidRDefault="00F26C84" w:rsidP="00723867">
            <w:pPr>
              <w:rPr>
                <w:rFonts w:cs="Tahoma"/>
                <w:bCs/>
                <w:color w:val="06082C"/>
                <w:sz w:val="20"/>
                <w:szCs w:val="20"/>
              </w:rPr>
            </w:pPr>
            <w:r w:rsidRPr="008B1C69">
              <w:rPr>
                <w:rFonts w:cs="Tahoma"/>
                <w:bCs/>
                <w:color w:val="06082C"/>
                <w:sz w:val="20"/>
                <w:szCs w:val="20"/>
              </w:rPr>
              <w:t>Telephone:</w:t>
            </w:r>
          </w:p>
        </w:tc>
        <w:tc>
          <w:tcPr>
            <w:tcW w:w="2833" w:type="dxa"/>
            <w:tcBorders>
              <w:left w:val="nil"/>
              <w:bottom w:val="single" w:sz="4" w:space="0" w:color="auto"/>
            </w:tcBorders>
            <w:vAlign w:val="bottom"/>
          </w:tcPr>
          <w:p w:rsidR="00F26C84" w:rsidRPr="008B1C69" w:rsidRDefault="00F26C84" w:rsidP="00723867">
            <w:pPr>
              <w:rPr>
                <w:rFonts w:cs="Tahoma"/>
                <w:bCs/>
                <w:color w:val="06082C"/>
                <w:sz w:val="20"/>
                <w:szCs w:val="20"/>
              </w:rPr>
            </w:pPr>
          </w:p>
        </w:tc>
      </w:tr>
      <w:tr w:rsidR="00F26C84" w:rsidRPr="008B1C69" w:rsidTr="00723867">
        <w:trPr>
          <w:trHeight w:val="288"/>
        </w:trPr>
        <w:tc>
          <w:tcPr>
            <w:tcW w:w="2063" w:type="dxa"/>
            <w:vAlign w:val="bottom"/>
          </w:tcPr>
          <w:p w:rsidR="00F26C84" w:rsidRPr="008B1C69" w:rsidRDefault="00F26C84" w:rsidP="00723867">
            <w:pPr>
              <w:rPr>
                <w:rFonts w:cs="Tahoma"/>
                <w:bCs/>
                <w:color w:val="06082C"/>
                <w:sz w:val="20"/>
                <w:szCs w:val="20"/>
              </w:rPr>
            </w:pPr>
            <w:r w:rsidRPr="008B1C69">
              <w:rPr>
                <w:rFonts w:cs="Tahoma"/>
                <w:bCs/>
                <w:color w:val="06082C"/>
                <w:sz w:val="20"/>
                <w:szCs w:val="20"/>
              </w:rPr>
              <w:t>Full Mailing Address:</w:t>
            </w:r>
          </w:p>
        </w:tc>
        <w:tc>
          <w:tcPr>
            <w:tcW w:w="7513" w:type="dxa"/>
            <w:gridSpan w:val="3"/>
            <w:tcBorders>
              <w:bottom w:val="single" w:sz="4" w:space="0" w:color="auto"/>
            </w:tcBorders>
            <w:vAlign w:val="bottom"/>
          </w:tcPr>
          <w:p w:rsidR="00F26C84" w:rsidRPr="008B1C69" w:rsidRDefault="00F26C84" w:rsidP="00723867">
            <w:pPr>
              <w:rPr>
                <w:rFonts w:cs="Tahoma"/>
                <w:bCs/>
                <w:color w:val="06082C"/>
                <w:sz w:val="20"/>
                <w:szCs w:val="20"/>
              </w:rPr>
            </w:pPr>
          </w:p>
        </w:tc>
      </w:tr>
      <w:tr w:rsidR="00F26C84" w:rsidRPr="008B1C69" w:rsidTr="00723867">
        <w:trPr>
          <w:trHeight w:val="288"/>
        </w:trPr>
        <w:tc>
          <w:tcPr>
            <w:tcW w:w="2063" w:type="dxa"/>
            <w:vAlign w:val="bottom"/>
          </w:tcPr>
          <w:p w:rsidR="00F26C84" w:rsidRPr="008B1C69" w:rsidRDefault="00F26C84" w:rsidP="00723867">
            <w:pPr>
              <w:rPr>
                <w:rFonts w:cs="Tahoma"/>
                <w:bCs/>
                <w:color w:val="06082C"/>
                <w:sz w:val="20"/>
                <w:szCs w:val="20"/>
              </w:rPr>
            </w:pPr>
          </w:p>
        </w:tc>
        <w:tc>
          <w:tcPr>
            <w:tcW w:w="7513" w:type="dxa"/>
            <w:gridSpan w:val="3"/>
            <w:tcBorders>
              <w:bottom w:val="single" w:sz="4" w:space="0" w:color="auto"/>
            </w:tcBorders>
            <w:vAlign w:val="bottom"/>
          </w:tcPr>
          <w:p w:rsidR="00F26C84" w:rsidRPr="008B1C69" w:rsidRDefault="00F26C84" w:rsidP="00723867">
            <w:pPr>
              <w:rPr>
                <w:rFonts w:cs="Tahoma"/>
                <w:bCs/>
                <w:color w:val="06082C"/>
                <w:sz w:val="20"/>
                <w:szCs w:val="20"/>
              </w:rPr>
            </w:pPr>
          </w:p>
        </w:tc>
      </w:tr>
    </w:tbl>
    <w:p w:rsidR="003F72AF" w:rsidRPr="00AB0043" w:rsidRDefault="00AB0043" w:rsidP="00AB0043">
      <w:pPr>
        <w:spacing w:before="240" w:line="240" w:lineRule="auto"/>
        <w:jc w:val="both"/>
        <w:rPr>
          <w:rFonts w:ascii="Calibri" w:hAnsi="Calibri"/>
          <w:b/>
        </w:rPr>
      </w:pPr>
      <w:r w:rsidRPr="008B1C69">
        <w:rPr>
          <w:rFonts w:ascii="Calibri" w:hAnsi="Calibri"/>
          <w:b/>
        </w:rPr>
        <w:t>PERSONAL DECLARATION</w:t>
      </w:r>
    </w:p>
    <w:p w:rsidR="00544A77" w:rsidRPr="00CD5143" w:rsidRDefault="00CD5143" w:rsidP="00827980">
      <w:pPr>
        <w:spacing w:before="240" w:line="240" w:lineRule="auto"/>
        <w:jc w:val="both"/>
        <w:rPr>
          <w:rFonts w:ascii="Calibri" w:hAnsi="Calibri"/>
        </w:rPr>
      </w:pPr>
      <w:r w:rsidRPr="00CD5143">
        <w:rPr>
          <w:rFonts w:ascii="Calibri" w:hAnsi="Calibri"/>
        </w:rPr>
        <w:t xml:space="preserve">I hereby confirm my participation in the Tour/Treks/Expedition organized by </w:t>
      </w:r>
      <w:r>
        <w:rPr>
          <w:rFonts w:ascii="Calibri" w:hAnsi="Calibri"/>
        </w:rPr>
        <w:t>Kailash Journeys (P) Ltd.</w:t>
      </w:r>
      <w:r w:rsidRPr="00CD5143">
        <w:rPr>
          <w:rFonts w:ascii="Calibri" w:hAnsi="Calibri"/>
        </w:rPr>
        <w:t xml:space="preserve"> and shall abide by the following terms:</w:t>
      </w:r>
    </w:p>
    <w:p w:rsidR="00544A77" w:rsidRDefault="001B1CD7" w:rsidP="00544A77">
      <w:pPr>
        <w:numPr>
          <w:ilvl w:val="0"/>
          <w:numId w:val="6"/>
        </w:numPr>
        <w:spacing w:line="240" w:lineRule="auto"/>
        <w:contextualSpacing/>
        <w:jc w:val="both"/>
        <w:rPr>
          <w:rFonts w:ascii="Calibri" w:hAnsi="Calibri"/>
          <w:sz w:val="16"/>
          <w:szCs w:val="16"/>
        </w:rPr>
      </w:pPr>
      <w:r w:rsidRPr="003941D0">
        <w:rPr>
          <w:rFonts w:ascii="Calibri" w:hAnsi="Calibri"/>
          <w:sz w:val="16"/>
          <w:szCs w:val="16"/>
        </w:rPr>
        <w:t>I</w:t>
      </w:r>
      <w:r w:rsidR="00544A77" w:rsidRPr="003941D0">
        <w:rPr>
          <w:rFonts w:ascii="Calibri" w:hAnsi="Calibri"/>
          <w:sz w:val="16"/>
          <w:szCs w:val="16"/>
        </w:rPr>
        <w:t xml:space="preserve"> release Kailash Journeys (P) Ltd. and its officers, employees, agents, licensees, guides and other representatives and the land management authorities in the countries in which the trip is conducted (each of whom are collectively referred to as ”Kailash Journeys (P) Ltd. and its employees”) from all cost, liability, loss or damage incurred or suffered by you directly or indirectly during the course of the trip and resulting from your personal injury, illness or death or damage to or loss of your property unless caused by the willful negligence or wrongful act of Kailash Journeys (P) Ltd. and its employees; and</w:t>
      </w:r>
    </w:p>
    <w:p w:rsidR="003941D0" w:rsidRPr="003941D0" w:rsidRDefault="003941D0" w:rsidP="003941D0">
      <w:pPr>
        <w:spacing w:line="240" w:lineRule="auto"/>
        <w:ind w:left="720"/>
        <w:contextualSpacing/>
        <w:jc w:val="both"/>
        <w:rPr>
          <w:rFonts w:ascii="Calibri" w:hAnsi="Calibri"/>
          <w:sz w:val="16"/>
          <w:szCs w:val="16"/>
        </w:rPr>
      </w:pPr>
    </w:p>
    <w:p w:rsidR="00544A77" w:rsidRPr="003941D0" w:rsidRDefault="001B1CD7" w:rsidP="00544A77">
      <w:pPr>
        <w:numPr>
          <w:ilvl w:val="0"/>
          <w:numId w:val="6"/>
        </w:numPr>
        <w:spacing w:line="240" w:lineRule="auto"/>
        <w:contextualSpacing/>
        <w:jc w:val="both"/>
        <w:rPr>
          <w:rFonts w:ascii="Calibri" w:hAnsi="Calibri"/>
          <w:sz w:val="16"/>
          <w:szCs w:val="16"/>
        </w:rPr>
      </w:pPr>
      <w:r w:rsidRPr="003941D0">
        <w:rPr>
          <w:rFonts w:ascii="Calibri" w:hAnsi="Calibri"/>
          <w:sz w:val="16"/>
          <w:szCs w:val="16"/>
        </w:rPr>
        <w:t xml:space="preserve">I </w:t>
      </w:r>
      <w:r w:rsidR="00544A77" w:rsidRPr="003941D0">
        <w:rPr>
          <w:rFonts w:ascii="Calibri" w:hAnsi="Calibri"/>
          <w:sz w:val="16"/>
          <w:szCs w:val="16"/>
        </w:rPr>
        <w:t xml:space="preserve">waive any claims you have, or may at any time have, against Kailash Journeys (P) Ltd. and its employees and you agree, by accepting the additional inherent dangers and risks associated with the trip, not to make any claim against or seek any compensation from Kailash Journeys (P) Ltd. and its employees in respect of any personal injury, illness or death suffered by you or damage to or loss of property sustained by </w:t>
      </w:r>
      <w:r w:rsidRPr="003941D0">
        <w:rPr>
          <w:rFonts w:ascii="Calibri" w:hAnsi="Calibri"/>
          <w:sz w:val="16"/>
          <w:szCs w:val="16"/>
        </w:rPr>
        <w:t>me</w:t>
      </w:r>
      <w:r w:rsidR="00544A77" w:rsidRPr="003941D0">
        <w:rPr>
          <w:rFonts w:ascii="Calibri" w:hAnsi="Calibri"/>
          <w:sz w:val="16"/>
          <w:szCs w:val="16"/>
        </w:rPr>
        <w:t xml:space="preserve"> as a result of your participation in the trip. </w:t>
      </w:r>
      <w:r w:rsidRPr="003941D0">
        <w:rPr>
          <w:rFonts w:ascii="Calibri" w:hAnsi="Calibri"/>
          <w:sz w:val="16"/>
          <w:szCs w:val="16"/>
        </w:rPr>
        <w:t xml:space="preserve">I </w:t>
      </w:r>
      <w:r w:rsidR="00544A77" w:rsidRPr="003941D0">
        <w:rPr>
          <w:rFonts w:ascii="Calibri" w:hAnsi="Calibri"/>
          <w:sz w:val="16"/>
          <w:szCs w:val="16"/>
        </w:rPr>
        <w:t xml:space="preserve">understand that </w:t>
      </w:r>
      <w:r w:rsidR="00797D69" w:rsidRPr="003941D0">
        <w:rPr>
          <w:rFonts w:ascii="Calibri" w:hAnsi="Calibri"/>
          <w:sz w:val="16"/>
          <w:szCs w:val="16"/>
        </w:rPr>
        <w:t>I am</w:t>
      </w:r>
      <w:r w:rsidR="00544A77" w:rsidRPr="003941D0">
        <w:rPr>
          <w:rFonts w:ascii="Calibri" w:hAnsi="Calibri"/>
          <w:sz w:val="16"/>
          <w:szCs w:val="16"/>
        </w:rPr>
        <w:t xml:space="preserve"> traveling at </w:t>
      </w:r>
      <w:r w:rsidRPr="003941D0">
        <w:rPr>
          <w:rFonts w:ascii="Calibri" w:hAnsi="Calibri"/>
          <w:sz w:val="16"/>
          <w:szCs w:val="16"/>
        </w:rPr>
        <w:t>my</w:t>
      </w:r>
      <w:r w:rsidR="00544A77" w:rsidRPr="003941D0">
        <w:rPr>
          <w:rFonts w:ascii="Calibri" w:hAnsi="Calibri"/>
          <w:sz w:val="16"/>
          <w:szCs w:val="16"/>
        </w:rPr>
        <w:t xml:space="preserve"> own risk.</w:t>
      </w:r>
    </w:p>
    <w:p w:rsidR="00544A77" w:rsidRPr="003941D0" w:rsidRDefault="001B1CD7" w:rsidP="009A7EC5">
      <w:pPr>
        <w:numPr>
          <w:ilvl w:val="0"/>
          <w:numId w:val="6"/>
        </w:numPr>
        <w:spacing w:line="240" w:lineRule="auto"/>
        <w:jc w:val="both"/>
        <w:rPr>
          <w:sz w:val="16"/>
          <w:szCs w:val="16"/>
        </w:rPr>
      </w:pPr>
      <w:r w:rsidRPr="003941D0">
        <w:rPr>
          <w:rFonts w:ascii="Calibri" w:hAnsi="Calibri"/>
          <w:sz w:val="16"/>
          <w:szCs w:val="16"/>
        </w:rPr>
        <w:lastRenderedPageBreak/>
        <w:t>I</w:t>
      </w:r>
      <w:r w:rsidR="00544A77" w:rsidRPr="003941D0">
        <w:rPr>
          <w:rFonts w:ascii="Calibri" w:hAnsi="Calibri"/>
          <w:sz w:val="16"/>
          <w:szCs w:val="16"/>
        </w:rPr>
        <w:t xml:space="preserve"> understand and accept that due to the nature of travel in mountains and also due to certain tours and conditions imposed upon Kailash Journeys (P) Ltd. by the principals i.e., the Chinese travel authorities, </w:t>
      </w:r>
      <w:r w:rsidR="00797D69" w:rsidRPr="003941D0">
        <w:rPr>
          <w:rFonts w:ascii="Calibri" w:hAnsi="Calibri"/>
          <w:sz w:val="16"/>
          <w:szCs w:val="16"/>
        </w:rPr>
        <w:t>I</w:t>
      </w:r>
      <w:r w:rsidR="00544A77" w:rsidRPr="003941D0">
        <w:rPr>
          <w:rFonts w:ascii="Calibri" w:hAnsi="Calibri"/>
          <w:sz w:val="16"/>
          <w:szCs w:val="16"/>
        </w:rPr>
        <w:t xml:space="preserve"> will not be eligible for any refund of the cost for whatsoever reason when the trip is actually launched, and if </w:t>
      </w:r>
      <w:r w:rsidR="00D67072" w:rsidRPr="003941D0">
        <w:rPr>
          <w:rFonts w:ascii="Calibri" w:hAnsi="Calibri"/>
          <w:sz w:val="16"/>
          <w:szCs w:val="16"/>
        </w:rPr>
        <w:t>I</w:t>
      </w:r>
      <w:r w:rsidR="00544A77" w:rsidRPr="003941D0">
        <w:rPr>
          <w:rFonts w:ascii="Calibri" w:hAnsi="Calibri"/>
          <w:sz w:val="16"/>
          <w:szCs w:val="16"/>
        </w:rPr>
        <w:t xml:space="preserve"> make a cancellation after completing booking formalities </w:t>
      </w:r>
      <w:r w:rsidR="00D67072" w:rsidRPr="003941D0">
        <w:rPr>
          <w:rFonts w:ascii="Calibri" w:hAnsi="Calibri"/>
          <w:sz w:val="16"/>
          <w:szCs w:val="16"/>
        </w:rPr>
        <w:t xml:space="preserve">I </w:t>
      </w:r>
      <w:r w:rsidR="00544A77" w:rsidRPr="003941D0">
        <w:rPr>
          <w:rFonts w:ascii="Calibri" w:hAnsi="Calibri"/>
          <w:sz w:val="16"/>
          <w:szCs w:val="16"/>
        </w:rPr>
        <w:t>lose the amount menti</w:t>
      </w:r>
      <w:r w:rsidR="00B2215F" w:rsidRPr="003941D0">
        <w:rPr>
          <w:rFonts w:ascii="Calibri" w:hAnsi="Calibri"/>
          <w:sz w:val="16"/>
          <w:szCs w:val="16"/>
        </w:rPr>
        <w:t>oned in the cancellation policy (See Section 4).</w:t>
      </w:r>
    </w:p>
    <w:p w:rsidR="005F4555" w:rsidRPr="003941D0" w:rsidRDefault="005F4555" w:rsidP="005F4555">
      <w:pPr>
        <w:numPr>
          <w:ilvl w:val="0"/>
          <w:numId w:val="6"/>
        </w:numPr>
        <w:spacing w:line="240" w:lineRule="auto"/>
        <w:jc w:val="both"/>
        <w:rPr>
          <w:sz w:val="16"/>
          <w:szCs w:val="16"/>
        </w:rPr>
      </w:pPr>
      <w:r w:rsidRPr="003941D0">
        <w:rPr>
          <w:rFonts w:ascii="Calibri" w:hAnsi="Calibri"/>
          <w:sz w:val="16"/>
          <w:szCs w:val="16"/>
        </w:rPr>
        <w:t>I understand that I am liable to pay Kailash Journeys (P) Ltd. the remaining amount for the tour before 30 days of departure.</w:t>
      </w:r>
      <w:r w:rsidR="00F92AC2" w:rsidRPr="003941D0">
        <w:rPr>
          <w:rFonts w:ascii="Calibri" w:hAnsi="Calibri"/>
          <w:sz w:val="16"/>
          <w:szCs w:val="16"/>
        </w:rPr>
        <w:t xml:space="preserve"> If I do not make the payment then my tour will be automatically cancelled and lose the amount mentioned in the cancellation policy (See Section 4).</w:t>
      </w:r>
    </w:p>
    <w:p w:rsidR="007B0A77" w:rsidRPr="003941D0" w:rsidRDefault="007B0A77" w:rsidP="007B0A77">
      <w:pPr>
        <w:numPr>
          <w:ilvl w:val="0"/>
          <w:numId w:val="6"/>
        </w:numPr>
        <w:spacing w:line="240" w:lineRule="auto"/>
        <w:jc w:val="both"/>
        <w:rPr>
          <w:sz w:val="16"/>
          <w:szCs w:val="16"/>
        </w:rPr>
      </w:pPr>
      <w:r w:rsidRPr="003941D0">
        <w:rPr>
          <w:rFonts w:ascii="Calibri" w:hAnsi="Calibri"/>
          <w:sz w:val="16"/>
          <w:szCs w:val="16"/>
        </w:rPr>
        <w:t>I also understand that in case of any cancellation of the tour by be under unforeseen circumstances, I will to be able to get any sort of refund from Kailash Journeys (P) Ltd.</w:t>
      </w:r>
    </w:p>
    <w:p w:rsidR="003941D0" w:rsidRPr="003941D0" w:rsidRDefault="003941D0" w:rsidP="007B0A77">
      <w:pPr>
        <w:numPr>
          <w:ilvl w:val="0"/>
          <w:numId w:val="6"/>
        </w:numPr>
        <w:spacing w:line="240" w:lineRule="auto"/>
        <w:jc w:val="both"/>
        <w:rPr>
          <w:sz w:val="16"/>
          <w:szCs w:val="16"/>
        </w:rPr>
      </w:pPr>
      <w:r>
        <w:rPr>
          <w:rFonts w:ascii="Calibri" w:hAnsi="Calibri"/>
          <w:sz w:val="16"/>
          <w:szCs w:val="16"/>
        </w:rPr>
        <w:t>I understand that passport must be valid for six month from the date of my departure date from Kathmandu.</w:t>
      </w:r>
    </w:p>
    <w:p w:rsidR="00827980" w:rsidRPr="003941D0" w:rsidRDefault="005F4555" w:rsidP="00F26C84">
      <w:pPr>
        <w:numPr>
          <w:ilvl w:val="0"/>
          <w:numId w:val="6"/>
        </w:numPr>
        <w:spacing w:line="240" w:lineRule="auto"/>
        <w:jc w:val="both"/>
        <w:rPr>
          <w:sz w:val="16"/>
          <w:szCs w:val="16"/>
        </w:rPr>
      </w:pPr>
      <w:r w:rsidRPr="003941D0">
        <w:rPr>
          <w:rFonts w:ascii="Calibri" w:hAnsi="Calibri"/>
          <w:sz w:val="16"/>
          <w:szCs w:val="16"/>
        </w:rPr>
        <w:t>I have read all the Terms and Conditions listed in this booking form thoroughly and fully understood the information of the trip. Also, I have understood the itinerary and all other written material issued by Kailash Journeys (P) Ltd. for the trip that I have applied to join.</w:t>
      </w:r>
    </w:p>
    <w:p w:rsidR="00F26C84" w:rsidRPr="008B1C69" w:rsidRDefault="00F26C84" w:rsidP="00F26C84">
      <w:pPr>
        <w:spacing w:line="240" w:lineRule="auto"/>
        <w:jc w:val="both"/>
        <w:rPr>
          <w:rFonts w:ascii="Calibri" w:hAnsi="Calibri"/>
          <w:b/>
          <w:sz w:val="24"/>
          <w:szCs w:val="24"/>
        </w:rPr>
      </w:pPr>
      <w:r w:rsidRPr="008B1C69">
        <w:rPr>
          <w:rFonts w:ascii="Calibri" w:hAnsi="Calibri"/>
          <w:b/>
          <w:sz w:val="24"/>
          <w:szCs w:val="24"/>
        </w:rPr>
        <w:t>Terms and Conditions</w:t>
      </w:r>
    </w:p>
    <w:p w:rsidR="00F26C84" w:rsidRPr="008B1C69" w:rsidRDefault="00F26C84" w:rsidP="00F26C84">
      <w:pPr>
        <w:spacing w:line="240" w:lineRule="auto"/>
        <w:jc w:val="both"/>
        <w:rPr>
          <w:rFonts w:ascii="Calibri" w:hAnsi="Calibri"/>
          <w:i/>
        </w:rPr>
      </w:pPr>
      <w:r w:rsidRPr="008B1C69">
        <w:rPr>
          <w:rFonts w:ascii="Calibri" w:hAnsi="Calibri"/>
          <w:i/>
        </w:rPr>
        <w:t>Please READ carefully</w:t>
      </w:r>
    </w:p>
    <w:p w:rsidR="003F72AF" w:rsidRDefault="00F26C84" w:rsidP="00F26C84">
      <w:pPr>
        <w:spacing w:line="240" w:lineRule="auto"/>
        <w:jc w:val="both"/>
        <w:rPr>
          <w:rFonts w:ascii="Calibri" w:hAnsi="Calibri"/>
          <w:b/>
          <w:sz w:val="16"/>
          <w:szCs w:val="16"/>
        </w:rPr>
      </w:pPr>
      <w:r w:rsidRPr="008B1C69">
        <w:rPr>
          <w:rFonts w:ascii="Calibri" w:hAnsi="Calibri"/>
          <w:sz w:val="16"/>
          <w:szCs w:val="16"/>
        </w:rPr>
        <w:t>In completing and submitting the Booking Form, you agree to be bound by these conditions which constitute the agreement between Kailash Journeys (P) Ltd. and you. These conditions apply to the exclusion of any other terms or conditions unless they are set out in the Booking Form or are otherwise agreed to in writing by the parties. Previous dealings between the parties will not vary these conditions. No claimed variation of these conditions will be effective unless in writing and signed by a person so authorized by Kailash Journeys (P) Ltd.</w:t>
      </w:r>
    </w:p>
    <w:p w:rsidR="00F26C84" w:rsidRPr="008B1C69" w:rsidRDefault="00F26C84" w:rsidP="00F26C84">
      <w:pPr>
        <w:spacing w:line="240" w:lineRule="auto"/>
        <w:jc w:val="both"/>
        <w:rPr>
          <w:rFonts w:ascii="Calibri" w:hAnsi="Calibri"/>
          <w:b/>
          <w:sz w:val="16"/>
          <w:szCs w:val="16"/>
        </w:rPr>
      </w:pPr>
      <w:r w:rsidRPr="008B1C69">
        <w:rPr>
          <w:rFonts w:ascii="Calibri" w:hAnsi="Calibri"/>
          <w:b/>
          <w:sz w:val="16"/>
          <w:szCs w:val="16"/>
        </w:rPr>
        <w:t>1. BOOKING &amp; ADVANCE DEPOSIT</w:t>
      </w:r>
    </w:p>
    <w:p w:rsidR="00F26C84" w:rsidRPr="008B1C69" w:rsidRDefault="00F26C84" w:rsidP="00F26C84">
      <w:pPr>
        <w:spacing w:line="240" w:lineRule="auto"/>
        <w:jc w:val="both"/>
        <w:rPr>
          <w:rFonts w:ascii="Calibri" w:hAnsi="Calibri"/>
          <w:sz w:val="16"/>
          <w:szCs w:val="16"/>
        </w:rPr>
      </w:pPr>
      <w:r w:rsidRPr="008B1C69">
        <w:rPr>
          <w:rFonts w:ascii="Calibri" w:hAnsi="Calibri"/>
          <w:sz w:val="16"/>
          <w:szCs w:val="16"/>
        </w:rPr>
        <w:t>To reserve your place for the trips, please complete the Booking Form and send it wi</w:t>
      </w:r>
      <w:r w:rsidR="002F285C">
        <w:rPr>
          <w:rFonts w:ascii="Calibri" w:hAnsi="Calibri"/>
          <w:sz w:val="16"/>
          <w:szCs w:val="16"/>
        </w:rPr>
        <w:t xml:space="preserve">th the </w:t>
      </w:r>
      <w:r w:rsidR="00A76389">
        <w:rPr>
          <w:rFonts w:ascii="Calibri" w:hAnsi="Calibri"/>
          <w:sz w:val="16"/>
          <w:szCs w:val="16"/>
        </w:rPr>
        <w:t>NON-REFUNDABLE A</w:t>
      </w:r>
      <w:r w:rsidR="002F285C">
        <w:rPr>
          <w:rFonts w:ascii="Calibri" w:hAnsi="Calibri"/>
          <w:sz w:val="16"/>
          <w:szCs w:val="16"/>
        </w:rPr>
        <w:t xml:space="preserve">dvance </w:t>
      </w:r>
      <w:r w:rsidR="00A76389">
        <w:rPr>
          <w:rFonts w:ascii="Calibri" w:hAnsi="Calibri"/>
          <w:sz w:val="16"/>
          <w:szCs w:val="16"/>
        </w:rPr>
        <w:t>Deposit of INR 15</w:t>
      </w:r>
      <w:r w:rsidRPr="008B1C69">
        <w:rPr>
          <w:rFonts w:ascii="Calibri" w:hAnsi="Calibri"/>
          <w:sz w:val="16"/>
          <w:szCs w:val="16"/>
        </w:rPr>
        <w:t>,</w:t>
      </w:r>
      <w:r w:rsidR="00827980">
        <w:rPr>
          <w:rFonts w:ascii="Calibri" w:hAnsi="Calibri"/>
          <w:sz w:val="16"/>
          <w:szCs w:val="16"/>
        </w:rPr>
        <w:t>000</w:t>
      </w:r>
      <w:r w:rsidRPr="008B1C69">
        <w:rPr>
          <w:rFonts w:ascii="Calibri" w:hAnsi="Calibri"/>
          <w:sz w:val="16"/>
          <w:szCs w:val="16"/>
        </w:rPr>
        <w:t xml:space="preserve"> per person</w:t>
      </w:r>
      <w:r w:rsidR="00827980">
        <w:rPr>
          <w:rFonts w:ascii="Calibri" w:hAnsi="Calibri"/>
          <w:sz w:val="16"/>
          <w:szCs w:val="16"/>
        </w:rPr>
        <w:t xml:space="preserve"> for Indian nationali</w:t>
      </w:r>
      <w:r w:rsidR="002F285C">
        <w:rPr>
          <w:rFonts w:ascii="Calibri" w:hAnsi="Calibri"/>
          <w:sz w:val="16"/>
          <w:szCs w:val="16"/>
        </w:rPr>
        <w:t xml:space="preserve">ty or USD </w:t>
      </w:r>
      <w:r w:rsidR="00A76389">
        <w:rPr>
          <w:rFonts w:ascii="Calibri" w:hAnsi="Calibri"/>
          <w:sz w:val="16"/>
          <w:szCs w:val="16"/>
        </w:rPr>
        <w:t>30</w:t>
      </w:r>
      <w:r w:rsidR="002F285C">
        <w:rPr>
          <w:rFonts w:ascii="Calibri" w:hAnsi="Calibri"/>
          <w:sz w:val="16"/>
          <w:szCs w:val="16"/>
        </w:rPr>
        <w:t xml:space="preserve">0 </w:t>
      </w:r>
      <w:r w:rsidRPr="008B1C69">
        <w:rPr>
          <w:rFonts w:ascii="Calibri" w:hAnsi="Calibri"/>
          <w:sz w:val="16"/>
          <w:szCs w:val="16"/>
        </w:rPr>
        <w:t>per person for other than Indian nationality</w:t>
      </w:r>
      <w:r w:rsidR="00A76389">
        <w:rPr>
          <w:rFonts w:ascii="Calibri" w:hAnsi="Calibri"/>
          <w:sz w:val="16"/>
          <w:szCs w:val="16"/>
        </w:rPr>
        <w:t>.</w:t>
      </w:r>
      <w:r w:rsidRPr="008B1C69">
        <w:rPr>
          <w:rFonts w:ascii="Calibri" w:hAnsi="Calibri"/>
          <w:sz w:val="16"/>
          <w:szCs w:val="16"/>
        </w:rPr>
        <w:t xml:space="preserve"> </w:t>
      </w:r>
    </w:p>
    <w:p w:rsidR="00F26C84" w:rsidRPr="008B1C69" w:rsidRDefault="00F26C84" w:rsidP="00F26C84">
      <w:pPr>
        <w:spacing w:line="240" w:lineRule="auto"/>
        <w:jc w:val="both"/>
        <w:rPr>
          <w:rFonts w:ascii="Calibri" w:hAnsi="Calibri"/>
          <w:b/>
          <w:sz w:val="16"/>
          <w:szCs w:val="16"/>
        </w:rPr>
      </w:pPr>
      <w:r w:rsidRPr="008B1C69">
        <w:rPr>
          <w:rFonts w:ascii="Calibri" w:hAnsi="Calibri"/>
          <w:b/>
          <w:sz w:val="16"/>
          <w:szCs w:val="16"/>
        </w:rPr>
        <w:t>2. PAYMENT</w:t>
      </w:r>
    </w:p>
    <w:p w:rsidR="00F26C84" w:rsidRPr="008B1C69" w:rsidRDefault="00F26C84" w:rsidP="00F26C84">
      <w:pPr>
        <w:spacing w:line="240" w:lineRule="auto"/>
        <w:jc w:val="both"/>
        <w:rPr>
          <w:rFonts w:ascii="Calibri" w:hAnsi="Calibri"/>
          <w:sz w:val="16"/>
          <w:szCs w:val="16"/>
        </w:rPr>
      </w:pPr>
      <w:r w:rsidRPr="008B1C69">
        <w:rPr>
          <w:rFonts w:ascii="Calibri" w:hAnsi="Calibri"/>
          <w:sz w:val="16"/>
          <w:szCs w:val="16"/>
        </w:rPr>
        <w:t>FULL PA</w:t>
      </w:r>
      <w:r w:rsidR="00A76389">
        <w:rPr>
          <w:rFonts w:ascii="Calibri" w:hAnsi="Calibri"/>
          <w:sz w:val="16"/>
          <w:szCs w:val="16"/>
        </w:rPr>
        <w:t>YMENT must be received before 35</w:t>
      </w:r>
      <w:r w:rsidRPr="008B1C69">
        <w:rPr>
          <w:rFonts w:ascii="Calibri" w:hAnsi="Calibri"/>
          <w:sz w:val="16"/>
          <w:szCs w:val="16"/>
        </w:rPr>
        <w:t xml:space="preserve"> days of your departure date. Without full payment one cannot commence their trip. No Exception Accepted.</w:t>
      </w:r>
      <w:r w:rsidR="000B4942">
        <w:rPr>
          <w:rFonts w:ascii="Calibri" w:hAnsi="Calibri"/>
          <w:sz w:val="16"/>
          <w:szCs w:val="16"/>
        </w:rPr>
        <w:t xml:space="preserve"> If yo</w:t>
      </w:r>
      <w:r w:rsidR="0012763F">
        <w:rPr>
          <w:rFonts w:ascii="Calibri" w:hAnsi="Calibri"/>
          <w:sz w:val="16"/>
          <w:szCs w:val="16"/>
        </w:rPr>
        <w:t xml:space="preserve">u are paying in Indian Currency, note that the current valuation is 1 </w:t>
      </w:r>
      <w:r w:rsidR="000B4942">
        <w:rPr>
          <w:rFonts w:ascii="Calibri" w:hAnsi="Calibri"/>
          <w:sz w:val="16"/>
          <w:szCs w:val="16"/>
        </w:rPr>
        <w:t xml:space="preserve">USD to </w:t>
      </w:r>
      <w:r w:rsidR="0012763F">
        <w:rPr>
          <w:rFonts w:ascii="Calibri" w:hAnsi="Calibri"/>
          <w:sz w:val="16"/>
          <w:szCs w:val="16"/>
        </w:rPr>
        <w:t xml:space="preserve">63 </w:t>
      </w:r>
      <w:r w:rsidR="000B4942">
        <w:rPr>
          <w:rFonts w:ascii="Calibri" w:hAnsi="Calibri"/>
          <w:sz w:val="16"/>
          <w:szCs w:val="16"/>
        </w:rPr>
        <w:t>INR</w:t>
      </w:r>
      <w:r w:rsidR="0012763F">
        <w:rPr>
          <w:rFonts w:ascii="Calibri" w:hAnsi="Calibri"/>
          <w:sz w:val="16"/>
          <w:szCs w:val="16"/>
        </w:rPr>
        <w:t>.</w:t>
      </w:r>
      <w:r w:rsidR="000B4942">
        <w:rPr>
          <w:rFonts w:ascii="Calibri" w:hAnsi="Calibri"/>
          <w:sz w:val="16"/>
          <w:szCs w:val="16"/>
        </w:rPr>
        <w:t xml:space="preserve"> </w:t>
      </w:r>
      <w:r w:rsidR="0012763F">
        <w:rPr>
          <w:rFonts w:ascii="Calibri" w:hAnsi="Calibri"/>
          <w:sz w:val="16"/>
          <w:szCs w:val="16"/>
        </w:rPr>
        <w:t xml:space="preserve">If this </w:t>
      </w:r>
      <w:r w:rsidR="000B4942">
        <w:rPr>
          <w:rFonts w:ascii="Calibri" w:hAnsi="Calibri"/>
          <w:sz w:val="16"/>
          <w:szCs w:val="16"/>
        </w:rPr>
        <w:t xml:space="preserve">exchange rate </w:t>
      </w:r>
      <w:r w:rsidR="00075CA5">
        <w:rPr>
          <w:rFonts w:ascii="Calibri" w:hAnsi="Calibri"/>
          <w:sz w:val="16"/>
          <w:szCs w:val="16"/>
        </w:rPr>
        <w:t xml:space="preserve">increases </w:t>
      </w:r>
      <w:r w:rsidR="0012763F">
        <w:rPr>
          <w:rFonts w:ascii="Calibri" w:hAnsi="Calibri"/>
          <w:sz w:val="16"/>
          <w:szCs w:val="16"/>
        </w:rPr>
        <w:t xml:space="preserve">at the time of </w:t>
      </w:r>
      <w:r w:rsidR="00A07648">
        <w:rPr>
          <w:rFonts w:ascii="Calibri" w:hAnsi="Calibri"/>
          <w:sz w:val="16"/>
          <w:szCs w:val="16"/>
        </w:rPr>
        <w:t>departure</w:t>
      </w:r>
      <w:r w:rsidR="00037C6E">
        <w:rPr>
          <w:rFonts w:ascii="Calibri" w:hAnsi="Calibri"/>
          <w:sz w:val="16"/>
          <w:szCs w:val="16"/>
        </w:rPr>
        <w:t xml:space="preserve"> date</w:t>
      </w:r>
      <w:r w:rsidR="000B4942">
        <w:rPr>
          <w:rFonts w:ascii="Calibri" w:hAnsi="Calibri"/>
          <w:sz w:val="16"/>
          <w:szCs w:val="16"/>
        </w:rPr>
        <w:t xml:space="preserve">, then you have to pay </w:t>
      </w:r>
      <w:r w:rsidR="00DB7789">
        <w:rPr>
          <w:rFonts w:ascii="Calibri" w:hAnsi="Calibri"/>
          <w:sz w:val="16"/>
          <w:szCs w:val="16"/>
        </w:rPr>
        <w:t>the difference amount</w:t>
      </w:r>
      <w:r w:rsidR="00A76389">
        <w:rPr>
          <w:rFonts w:ascii="Calibri" w:hAnsi="Calibri"/>
          <w:sz w:val="16"/>
          <w:szCs w:val="16"/>
        </w:rPr>
        <w:t xml:space="preserve"> (since transaction at Tibet in done is USD).</w:t>
      </w:r>
    </w:p>
    <w:p w:rsidR="00F26C84" w:rsidRPr="008B1C69" w:rsidRDefault="00F26C84" w:rsidP="00F26C84">
      <w:pPr>
        <w:spacing w:line="240" w:lineRule="auto"/>
        <w:jc w:val="both"/>
        <w:rPr>
          <w:rFonts w:ascii="Calibri" w:hAnsi="Calibri"/>
          <w:b/>
          <w:sz w:val="16"/>
          <w:szCs w:val="16"/>
        </w:rPr>
      </w:pPr>
      <w:r w:rsidRPr="008B1C69">
        <w:rPr>
          <w:rFonts w:ascii="Calibri" w:hAnsi="Calibri"/>
          <w:b/>
          <w:sz w:val="16"/>
          <w:szCs w:val="16"/>
        </w:rPr>
        <w:t xml:space="preserve"> 3. AMENDMENTS</w:t>
      </w:r>
      <w:r w:rsidR="00A76389">
        <w:rPr>
          <w:rFonts w:ascii="Calibri" w:hAnsi="Calibri"/>
          <w:b/>
          <w:sz w:val="16"/>
          <w:szCs w:val="16"/>
        </w:rPr>
        <w:t xml:space="preserve"> / CHANGE OF DEPARTURE DATE</w:t>
      </w:r>
    </w:p>
    <w:p w:rsidR="00F26C84" w:rsidRPr="008B1C69" w:rsidRDefault="00F26C84" w:rsidP="00F26C84">
      <w:pPr>
        <w:spacing w:line="240" w:lineRule="auto"/>
        <w:jc w:val="both"/>
        <w:rPr>
          <w:rFonts w:ascii="Calibri" w:hAnsi="Calibri"/>
          <w:sz w:val="16"/>
          <w:szCs w:val="16"/>
        </w:rPr>
      </w:pPr>
      <w:r w:rsidRPr="008B1C69">
        <w:rPr>
          <w:rFonts w:ascii="Calibri" w:hAnsi="Calibri"/>
          <w:sz w:val="16"/>
          <w:szCs w:val="16"/>
        </w:rPr>
        <w:t xml:space="preserve">If you wish to make amendments to your trip arrangements, you must notify Kailash Journeys (P) Ltd. in writing. Each amendment to your trip arrangements </w:t>
      </w:r>
      <w:r w:rsidR="003941D0">
        <w:rPr>
          <w:rFonts w:ascii="Calibri" w:hAnsi="Calibri"/>
          <w:sz w:val="16"/>
          <w:szCs w:val="16"/>
        </w:rPr>
        <w:t xml:space="preserve">must be done before 60 days, otherwise </w:t>
      </w:r>
      <w:r w:rsidRPr="008B1C69">
        <w:rPr>
          <w:rFonts w:ascii="Calibri" w:hAnsi="Calibri"/>
          <w:sz w:val="16"/>
          <w:szCs w:val="16"/>
        </w:rPr>
        <w:t>an administration fee</w:t>
      </w:r>
      <w:r w:rsidR="00A76389">
        <w:rPr>
          <w:rFonts w:ascii="Calibri" w:hAnsi="Calibri"/>
          <w:sz w:val="16"/>
          <w:szCs w:val="16"/>
        </w:rPr>
        <w:t xml:space="preserve"> of USD </w:t>
      </w:r>
      <w:r w:rsidR="003941D0">
        <w:rPr>
          <w:rFonts w:ascii="Calibri" w:hAnsi="Calibri"/>
          <w:sz w:val="16"/>
          <w:szCs w:val="16"/>
        </w:rPr>
        <w:t>50 | INR 3150 will be applied</w:t>
      </w:r>
      <w:r w:rsidRPr="008B1C69">
        <w:rPr>
          <w:rFonts w:ascii="Calibri" w:hAnsi="Calibri"/>
          <w:sz w:val="16"/>
          <w:szCs w:val="16"/>
        </w:rPr>
        <w:t>. All administration fees must be paid before departure.</w:t>
      </w:r>
    </w:p>
    <w:p w:rsidR="00F26C84" w:rsidRPr="008B1C69" w:rsidRDefault="00F26C84" w:rsidP="00F26C84">
      <w:pPr>
        <w:spacing w:line="240" w:lineRule="auto"/>
        <w:jc w:val="both"/>
        <w:rPr>
          <w:rFonts w:ascii="Calibri" w:hAnsi="Calibri"/>
          <w:b/>
          <w:sz w:val="16"/>
          <w:szCs w:val="16"/>
        </w:rPr>
      </w:pPr>
      <w:r w:rsidRPr="008B1C69">
        <w:rPr>
          <w:rFonts w:ascii="Calibri" w:hAnsi="Calibri"/>
          <w:b/>
          <w:sz w:val="16"/>
          <w:szCs w:val="16"/>
        </w:rPr>
        <w:t>4. CANCELLATION POLICY</w:t>
      </w:r>
    </w:p>
    <w:p w:rsidR="00F26C84" w:rsidRPr="008B1C69" w:rsidRDefault="00F26C84" w:rsidP="00F26C84">
      <w:pPr>
        <w:spacing w:line="240" w:lineRule="auto"/>
        <w:jc w:val="both"/>
        <w:rPr>
          <w:rFonts w:ascii="Calibri" w:hAnsi="Calibri"/>
          <w:sz w:val="16"/>
          <w:szCs w:val="16"/>
        </w:rPr>
      </w:pPr>
      <w:r w:rsidRPr="008B1C69">
        <w:rPr>
          <w:rFonts w:ascii="Calibri" w:hAnsi="Calibri"/>
          <w:sz w:val="16"/>
          <w:szCs w:val="16"/>
        </w:rPr>
        <w:t>It is our most important aim that you enjoy your holiday and that we earn your trust. However, we are not responsible for any cancellation due to any industrial disputes, Technical failure of any type of transport we use, loss of earnings, late arrivals or force majeure, or any items beyond our control. After booking, if you wish to cancel your trip, you must notify Kailash Journeys (P) Ltd. in writing. Once Kailash Journeys (P) Ltd. receives your notice, cancellation will take effect subject to the following:</w:t>
      </w:r>
    </w:p>
    <w:p w:rsidR="00F26C84" w:rsidRPr="008B1C69" w:rsidRDefault="00F26C84" w:rsidP="00F26C84">
      <w:pPr>
        <w:numPr>
          <w:ilvl w:val="0"/>
          <w:numId w:val="3"/>
        </w:numPr>
        <w:spacing w:line="240" w:lineRule="auto"/>
        <w:contextualSpacing/>
        <w:jc w:val="both"/>
        <w:rPr>
          <w:rFonts w:ascii="Calibri" w:hAnsi="Calibri"/>
          <w:sz w:val="16"/>
          <w:szCs w:val="16"/>
        </w:rPr>
      </w:pPr>
      <w:r w:rsidRPr="008B1C69">
        <w:rPr>
          <w:rFonts w:ascii="Calibri" w:hAnsi="Calibri"/>
          <w:sz w:val="16"/>
          <w:szCs w:val="16"/>
        </w:rPr>
        <w:t>If cancellation takes place in between 90 – 150 days prior to your departure date, your full payment will be refund ex</w:t>
      </w:r>
      <w:r w:rsidR="003941D0">
        <w:rPr>
          <w:rFonts w:ascii="Calibri" w:hAnsi="Calibri"/>
          <w:sz w:val="16"/>
          <w:szCs w:val="16"/>
        </w:rPr>
        <w:t>cept the non-refundable deposit of USD 300 | INR 15000.</w:t>
      </w:r>
    </w:p>
    <w:p w:rsidR="00F26C84" w:rsidRPr="008B1C69" w:rsidRDefault="00F26C84" w:rsidP="00F26C84">
      <w:pPr>
        <w:numPr>
          <w:ilvl w:val="0"/>
          <w:numId w:val="3"/>
        </w:numPr>
        <w:spacing w:line="240" w:lineRule="auto"/>
        <w:contextualSpacing/>
        <w:jc w:val="both"/>
        <w:rPr>
          <w:rFonts w:ascii="Calibri" w:hAnsi="Calibri"/>
          <w:sz w:val="16"/>
          <w:szCs w:val="16"/>
        </w:rPr>
      </w:pPr>
      <w:r w:rsidRPr="008B1C69">
        <w:rPr>
          <w:rFonts w:ascii="Calibri" w:hAnsi="Calibri"/>
          <w:sz w:val="16"/>
          <w:szCs w:val="16"/>
        </w:rPr>
        <w:t>If cancellation takes place in between 30-90 days prior to departure 75% of your payment will be refund except the non-refund</w:t>
      </w:r>
      <w:r w:rsidR="003941D0">
        <w:rPr>
          <w:rFonts w:ascii="Calibri" w:hAnsi="Calibri"/>
          <w:sz w:val="16"/>
          <w:szCs w:val="16"/>
        </w:rPr>
        <w:t xml:space="preserve">able deposit of </w:t>
      </w:r>
      <w:r w:rsidR="003941D0">
        <w:rPr>
          <w:rFonts w:ascii="Calibri" w:hAnsi="Calibri"/>
          <w:sz w:val="16"/>
          <w:szCs w:val="16"/>
        </w:rPr>
        <w:t>USD 300 | INR 15000.</w:t>
      </w:r>
    </w:p>
    <w:p w:rsidR="00F26C84" w:rsidRPr="00CF3E0A" w:rsidRDefault="00F26C84" w:rsidP="00CF3E0A">
      <w:pPr>
        <w:numPr>
          <w:ilvl w:val="0"/>
          <w:numId w:val="3"/>
        </w:numPr>
        <w:spacing w:line="240" w:lineRule="auto"/>
        <w:jc w:val="both"/>
        <w:rPr>
          <w:rFonts w:ascii="Calibri" w:hAnsi="Calibri"/>
          <w:sz w:val="16"/>
          <w:szCs w:val="16"/>
        </w:rPr>
      </w:pPr>
      <w:r w:rsidRPr="008B1C69">
        <w:rPr>
          <w:rFonts w:ascii="Calibri" w:hAnsi="Calibri"/>
          <w:sz w:val="16"/>
          <w:szCs w:val="16"/>
        </w:rPr>
        <w:t>If cancellation takes place less than 30 days prior to departure due to client’s personal problems, all previously paid amount(s) will be forfeited.</w:t>
      </w:r>
    </w:p>
    <w:p w:rsidR="00F26C84" w:rsidRPr="008B1C69" w:rsidRDefault="00F26C84" w:rsidP="00F26C84">
      <w:pPr>
        <w:spacing w:line="240" w:lineRule="auto"/>
        <w:jc w:val="both"/>
        <w:rPr>
          <w:rFonts w:ascii="Calibri" w:hAnsi="Calibri"/>
          <w:b/>
          <w:sz w:val="16"/>
          <w:szCs w:val="16"/>
        </w:rPr>
      </w:pPr>
      <w:r w:rsidRPr="008B1C69">
        <w:rPr>
          <w:rFonts w:ascii="Calibri" w:hAnsi="Calibri"/>
          <w:b/>
          <w:sz w:val="16"/>
          <w:szCs w:val="16"/>
        </w:rPr>
        <w:t>5. MEDICAL DISCLOSURE</w:t>
      </w:r>
    </w:p>
    <w:p w:rsidR="00F26C84" w:rsidRPr="008B1C69" w:rsidRDefault="00F26C84" w:rsidP="00F26C84">
      <w:pPr>
        <w:spacing w:line="240" w:lineRule="auto"/>
        <w:jc w:val="both"/>
        <w:rPr>
          <w:rFonts w:ascii="Calibri" w:hAnsi="Calibri"/>
          <w:sz w:val="16"/>
          <w:szCs w:val="16"/>
        </w:rPr>
      </w:pPr>
      <w:r w:rsidRPr="008B1C69">
        <w:rPr>
          <w:rFonts w:ascii="Calibri" w:hAnsi="Calibri"/>
          <w:sz w:val="16"/>
          <w:szCs w:val="16"/>
        </w:rPr>
        <w:t>You declare and warrant that:</w:t>
      </w:r>
    </w:p>
    <w:p w:rsidR="00F26C84" w:rsidRPr="008B1C69" w:rsidRDefault="00F26C84" w:rsidP="00F26C84">
      <w:pPr>
        <w:numPr>
          <w:ilvl w:val="0"/>
          <w:numId w:val="4"/>
        </w:numPr>
        <w:spacing w:line="240" w:lineRule="auto"/>
        <w:contextualSpacing/>
        <w:jc w:val="both"/>
        <w:rPr>
          <w:rFonts w:ascii="Calibri" w:hAnsi="Calibri"/>
          <w:sz w:val="16"/>
          <w:szCs w:val="16"/>
        </w:rPr>
      </w:pPr>
      <w:r w:rsidRPr="008B1C69">
        <w:rPr>
          <w:rFonts w:ascii="Calibri" w:hAnsi="Calibri"/>
          <w:sz w:val="16"/>
          <w:szCs w:val="16"/>
        </w:rPr>
        <w:t>You are in good health and mental and physical fitness at the time of booking this trip.</w:t>
      </w:r>
    </w:p>
    <w:p w:rsidR="00F26C84" w:rsidRPr="00CF3E0A" w:rsidRDefault="00F26C84" w:rsidP="00CF3E0A">
      <w:pPr>
        <w:numPr>
          <w:ilvl w:val="0"/>
          <w:numId w:val="4"/>
        </w:numPr>
        <w:spacing w:line="240" w:lineRule="auto"/>
        <w:jc w:val="both"/>
        <w:rPr>
          <w:rFonts w:ascii="Calibri" w:hAnsi="Calibri"/>
          <w:sz w:val="16"/>
          <w:szCs w:val="16"/>
        </w:rPr>
      </w:pPr>
      <w:r w:rsidRPr="008B1C69">
        <w:rPr>
          <w:rFonts w:ascii="Calibri" w:hAnsi="Calibri"/>
          <w:sz w:val="16"/>
          <w:szCs w:val="16"/>
        </w:rPr>
        <w:t>You have disclosed to Kailash Journeys (P) Ltd. every matter concerning your health and mental and physical fitness of which you are aware, or ought to reasonably be expected to know, that is relevant to Kailash Journeys (P) Ltd. decision to permit you to go on the trip</w:t>
      </w:r>
    </w:p>
    <w:p w:rsidR="00F26C84" w:rsidRPr="008B1C69" w:rsidRDefault="00F26C84" w:rsidP="00F26C84">
      <w:pPr>
        <w:spacing w:line="240" w:lineRule="auto"/>
        <w:jc w:val="both"/>
        <w:rPr>
          <w:rFonts w:ascii="Calibri" w:hAnsi="Calibri"/>
          <w:b/>
          <w:sz w:val="16"/>
          <w:szCs w:val="16"/>
        </w:rPr>
      </w:pPr>
      <w:r w:rsidRPr="008B1C69">
        <w:rPr>
          <w:rFonts w:ascii="Calibri" w:hAnsi="Calibri"/>
          <w:b/>
          <w:sz w:val="16"/>
          <w:szCs w:val="16"/>
        </w:rPr>
        <w:t>6. ROUTE CHANGES, POSTPONEMENT, CANCELLATION OR DELAY</w:t>
      </w:r>
    </w:p>
    <w:p w:rsidR="00F26C84" w:rsidRPr="008B1C69" w:rsidRDefault="00F26C84" w:rsidP="00F26C84">
      <w:pPr>
        <w:numPr>
          <w:ilvl w:val="0"/>
          <w:numId w:val="2"/>
        </w:numPr>
        <w:spacing w:line="240" w:lineRule="auto"/>
        <w:contextualSpacing/>
        <w:jc w:val="both"/>
        <w:rPr>
          <w:rFonts w:ascii="Calibri" w:hAnsi="Calibri"/>
          <w:sz w:val="16"/>
          <w:szCs w:val="16"/>
        </w:rPr>
      </w:pPr>
      <w:r w:rsidRPr="008B1C69">
        <w:rPr>
          <w:rFonts w:ascii="Calibri" w:hAnsi="Calibri"/>
          <w:sz w:val="16"/>
          <w:szCs w:val="16"/>
        </w:rPr>
        <w:lastRenderedPageBreak/>
        <w:t>Kailash Journeys (P) Ltd. reserves the right to:</w:t>
      </w:r>
    </w:p>
    <w:p w:rsidR="00F26C84" w:rsidRPr="008B1C69" w:rsidRDefault="00F26C84" w:rsidP="00F26C84">
      <w:pPr>
        <w:numPr>
          <w:ilvl w:val="0"/>
          <w:numId w:val="2"/>
        </w:numPr>
        <w:spacing w:line="240" w:lineRule="auto"/>
        <w:contextualSpacing/>
        <w:jc w:val="both"/>
        <w:rPr>
          <w:rFonts w:ascii="Calibri" w:hAnsi="Calibri"/>
          <w:sz w:val="16"/>
          <w:szCs w:val="16"/>
        </w:rPr>
      </w:pPr>
      <w:r w:rsidRPr="008B1C69">
        <w:rPr>
          <w:rFonts w:ascii="Calibri" w:hAnsi="Calibri"/>
          <w:sz w:val="16"/>
          <w:szCs w:val="16"/>
        </w:rPr>
        <w:t>Change the date of departure or conclusion of the trip, or</w:t>
      </w:r>
    </w:p>
    <w:p w:rsidR="00F26C84" w:rsidRPr="008B1C69" w:rsidRDefault="00F26C84" w:rsidP="00F26C84">
      <w:pPr>
        <w:numPr>
          <w:ilvl w:val="0"/>
          <w:numId w:val="2"/>
        </w:numPr>
        <w:spacing w:line="240" w:lineRule="auto"/>
        <w:contextualSpacing/>
        <w:jc w:val="both"/>
        <w:rPr>
          <w:rFonts w:ascii="Calibri" w:hAnsi="Calibri"/>
          <w:sz w:val="16"/>
          <w:szCs w:val="16"/>
        </w:rPr>
      </w:pPr>
      <w:r w:rsidRPr="008B1C69">
        <w:rPr>
          <w:rFonts w:ascii="Calibri" w:hAnsi="Calibri"/>
          <w:sz w:val="16"/>
          <w:szCs w:val="16"/>
        </w:rPr>
        <w:t>Modify any aspect of the trip, or</w:t>
      </w:r>
    </w:p>
    <w:p w:rsidR="00F26C84" w:rsidRPr="008B1C69" w:rsidRDefault="00F26C84" w:rsidP="00F26C84">
      <w:pPr>
        <w:numPr>
          <w:ilvl w:val="0"/>
          <w:numId w:val="2"/>
        </w:numPr>
        <w:spacing w:line="240" w:lineRule="auto"/>
        <w:contextualSpacing/>
        <w:jc w:val="both"/>
        <w:rPr>
          <w:rFonts w:ascii="Calibri" w:hAnsi="Calibri"/>
          <w:sz w:val="16"/>
          <w:szCs w:val="16"/>
        </w:rPr>
      </w:pPr>
      <w:r w:rsidRPr="008B1C69">
        <w:rPr>
          <w:rFonts w:ascii="Calibri" w:hAnsi="Calibri"/>
          <w:sz w:val="16"/>
          <w:szCs w:val="16"/>
        </w:rPr>
        <w:t>Cancel or modify any routes within the trip or objectives set out in the itinerary, or</w:t>
      </w:r>
    </w:p>
    <w:p w:rsidR="00F26C84" w:rsidRPr="008B1C69" w:rsidRDefault="00F26C84" w:rsidP="00F26C84">
      <w:pPr>
        <w:numPr>
          <w:ilvl w:val="0"/>
          <w:numId w:val="2"/>
        </w:numPr>
        <w:spacing w:line="240" w:lineRule="auto"/>
        <w:contextualSpacing/>
        <w:jc w:val="both"/>
        <w:rPr>
          <w:rFonts w:ascii="Calibri" w:hAnsi="Calibri"/>
          <w:sz w:val="16"/>
          <w:szCs w:val="16"/>
        </w:rPr>
      </w:pPr>
      <w:r w:rsidRPr="008B1C69">
        <w:rPr>
          <w:rFonts w:ascii="Calibri" w:hAnsi="Calibri"/>
          <w:sz w:val="16"/>
          <w:szCs w:val="16"/>
        </w:rPr>
        <w:t>Substitute different or equivalent routes within the trip in place of cancelled or modified routes, or</w:t>
      </w:r>
    </w:p>
    <w:p w:rsidR="00F26C84" w:rsidRPr="008B1C69" w:rsidRDefault="00F26C84" w:rsidP="00F26C84">
      <w:pPr>
        <w:numPr>
          <w:ilvl w:val="0"/>
          <w:numId w:val="2"/>
        </w:numPr>
        <w:spacing w:line="240" w:lineRule="auto"/>
        <w:contextualSpacing/>
        <w:jc w:val="both"/>
        <w:rPr>
          <w:rFonts w:ascii="Calibri" w:hAnsi="Calibri"/>
          <w:sz w:val="16"/>
          <w:szCs w:val="16"/>
        </w:rPr>
      </w:pPr>
      <w:r w:rsidRPr="008B1C69">
        <w:rPr>
          <w:rFonts w:ascii="Calibri" w:hAnsi="Calibri"/>
          <w:sz w:val="16"/>
          <w:szCs w:val="16"/>
        </w:rPr>
        <w:t>Postpone, cancel or delay, any such aspect of the tour if, in the absolute discretion of Kailash Journeys (P) Ltd., it is necessary to do so due to inclement weather, snow or icy conditions or conditions that are otherwise likely to be hazardous or dangerous or due to any other adverse or threatening conditions whether political or military or terrorist or otherwise or if, in the absolute discretion of Kailash Journeys (P) Ltd., there is a likelihood of any such event occurring which may impact upon the safety of the participants, or if an act or omission of a third party prevents the tour or the aspect of the tour being undertaken in accordance with your booking. In the event of any change, modification, cancellation, postponement or delay under this condition, you acknowledges that you will have no right of refund of the tour price (whether in whole or in part) and no right to claim compensation for any injury, loss or damage or other additional expenses incurred by virtue of the change, modification, cancellation, postponement or delay. Kailash Journeys (P) Ltd. also reserves, in its absolute discretion, the right to cancel any tour due to any government travel warning or advice, or any change in such warning or advice.</w:t>
      </w:r>
    </w:p>
    <w:p w:rsidR="00F26C84" w:rsidRPr="008B1C69" w:rsidRDefault="00F26C84" w:rsidP="00F26C84">
      <w:pPr>
        <w:numPr>
          <w:ilvl w:val="0"/>
          <w:numId w:val="2"/>
        </w:numPr>
        <w:spacing w:line="240" w:lineRule="auto"/>
        <w:contextualSpacing/>
        <w:jc w:val="both"/>
        <w:rPr>
          <w:rFonts w:ascii="Calibri" w:hAnsi="Calibri"/>
          <w:sz w:val="16"/>
          <w:szCs w:val="16"/>
        </w:rPr>
      </w:pPr>
      <w:r w:rsidRPr="008B1C69">
        <w:rPr>
          <w:rFonts w:ascii="Calibri" w:hAnsi="Calibri"/>
          <w:sz w:val="16"/>
          <w:szCs w:val="16"/>
        </w:rPr>
        <w:t>Make a final decision that is binding in case of any differences or disputes during the trip.</w:t>
      </w:r>
    </w:p>
    <w:p w:rsidR="00F26C84" w:rsidRPr="00CF3E0A" w:rsidRDefault="00F26C84" w:rsidP="00CF3E0A">
      <w:pPr>
        <w:numPr>
          <w:ilvl w:val="0"/>
          <w:numId w:val="2"/>
        </w:numPr>
        <w:spacing w:line="240" w:lineRule="auto"/>
        <w:jc w:val="both"/>
        <w:rPr>
          <w:rFonts w:ascii="Calibri" w:hAnsi="Calibri"/>
          <w:sz w:val="16"/>
          <w:szCs w:val="16"/>
        </w:rPr>
      </w:pPr>
      <w:r w:rsidRPr="008B1C69">
        <w:rPr>
          <w:rFonts w:ascii="Calibri" w:hAnsi="Calibri"/>
          <w:sz w:val="16"/>
          <w:szCs w:val="16"/>
        </w:rPr>
        <w:t>Cancel a trip if a participant does not comply with all the formalities required by Nepalese and Chinese authorities’ en-route.  Any participants carrying unlawful drugs, political propaganda, firearms or pamphlets will immediately be excluded from the tour without any refund.</w:t>
      </w:r>
    </w:p>
    <w:p w:rsidR="00CF3E0A" w:rsidRDefault="00F26C84" w:rsidP="00F26C84">
      <w:pPr>
        <w:spacing w:line="240" w:lineRule="auto"/>
        <w:jc w:val="both"/>
        <w:rPr>
          <w:rFonts w:ascii="Calibri" w:hAnsi="Calibri"/>
          <w:b/>
          <w:sz w:val="16"/>
          <w:szCs w:val="16"/>
        </w:rPr>
      </w:pPr>
      <w:r w:rsidRPr="008B1C69">
        <w:rPr>
          <w:rFonts w:ascii="Calibri" w:hAnsi="Calibri"/>
          <w:b/>
          <w:sz w:val="16"/>
          <w:szCs w:val="16"/>
        </w:rPr>
        <w:t>7. INSURANCE</w:t>
      </w:r>
    </w:p>
    <w:p w:rsidR="00F26C84" w:rsidRPr="008B1C69" w:rsidRDefault="00F26C84" w:rsidP="00F26C84">
      <w:pPr>
        <w:spacing w:line="240" w:lineRule="auto"/>
        <w:jc w:val="both"/>
        <w:rPr>
          <w:rFonts w:ascii="Calibri" w:hAnsi="Calibri"/>
          <w:sz w:val="16"/>
          <w:szCs w:val="16"/>
        </w:rPr>
      </w:pPr>
      <w:r w:rsidRPr="008B1C69">
        <w:rPr>
          <w:rFonts w:ascii="Calibri" w:hAnsi="Calibri"/>
          <w:sz w:val="16"/>
          <w:szCs w:val="16"/>
        </w:rPr>
        <w:t>Personal travel insurance is not included in the trip price. It is a condition of booking a trip with Kailash Journeys (P) Ltd., and your responsibility to ensure that you are adequately insured for the full duration of the trip in respect of illness, injury, death, loss of baggage and personal items and cancellation and curtailment.</w:t>
      </w:r>
    </w:p>
    <w:p w:rsidR="00F26C84" w:rsidRPr="008B1C69" w:rsidRDefault="00F26C84" w:rsidP="00F26C84">
      <w:pPr>
        <w:spacing w:line="240" w:lineRule="auto"/>
        <w:jc w:val="both"/>
        <w:rPr>
          <w:rFonts w:ascii="Calibri" w:hAnsi="Calibri"/>
          <w:b/>
          <w:sz w:val="16"/>
          <w:szCs w:val="16"/>
        </w:rPr>
      </w:pPr>
      <w:r w:rsidRPr="008B1C69">
        <w:rPr>
          <w:rFonts w:ascii="Calibri" w:hAnsi="Calibri"/>
          <w:b/>
          <w:sz w:val="16"/>
          <w:szCs w:val="16"/>
        </w:rPr>
        <w:t>8. AIRLINE</w:t>
      </w:r>
    </w:p>
    <w:p w:rsidR="00F26C84" w:rsidRPr="008B1C69" w:rsidRDefault="00F26C84" w:rsidP="00F26C84">
      <w:pPr>
        <w:spacing w:line="240" w:lineRule="auto"/>
        <w:jc w:val="both"/>
        <w:rPr>
          <w:rFonts w:ascii="Calibri" w:hAnsi="Calibri"/>
          <w:sz w:val="16"/>
          <w:szCs w:val="16"/>
        </w:rPr>
      </w:pPr>
      <w:r w:rsidRPr="008B1C69">
        <w:rPr>
          <w:rFonts w:ascii="Calibri" w:hAnsi="Calibri"/>
          <w:sz w:val="16"/>
          <w:szCs w:val="16"/>
        </w:rPr>
        <w:t>Any material published by Kailash Journeys (P) Ltd., the Booking Form and these conditions of contract are not issued on behalf of, and do not commit any airline whose services are used or proposed to be used in the course of the trip. In the event that an airline’s proposed travel or fare schedule is amended or cancelled, such amendment or cancellation will not be considered a cancellation of the trip by Kailash Journeys (P) Ltd.</w:t>
      </w:r>
    </w:p>
    <w:p w:rsidR="00F26C84" w:rsidRPr="008B1C69" w:rsidRDefault="00F26C84" w:rsidP="00F26C84">
      <w:pPr>
        <w:spacing w:line="240" w:lineRule="auto"/>
        <w:jc w:val="both"/>
        <w:rPr>
          <w:rFonts w:ascii="Calibri" w:hAnsi="Calibri"/>
          <w:b/>
          <w:sz w:val="16"/>
          <w:szCs w:val="16"/>
        </w:rPr>
      </w:pPr>
      <w:r w:rsidRPr="008B1C69">
        <w:rPr>
          <w:rFonts w:ascii="Calibri" w:hAnsi="Calibri"/>
          <w:b/>
          <w:sz w:val="16"/>
          <w:szCs w:val="16"/>
        </w:rPr>
        <w:t>9. TRIP PRICES</w:t>
      </w:r>
    </w:p>
    <w:p w:rsidR="00F26C84" w:rsidRPr="008B1C69" w:rsidRDefault="00F26C84" w:rsidP="00F26C84">
      <w:pPr>
        <w:spacing w:line="240" w:lineRule="auto"/>
        <w:jc w:val="both"/>
        <w:rPr>
          <w:rFonts w:ascii="Calibri" w:hAnsi="Calibri"/>
          <w:sz w:val="16"/>
          <w:szCs w:val="16"/>
        </w:rPr>
      </w:pPr>
      <w:r w:rsidRPr="008B1C69">
        <w:rPr>
          <w:rFonts w:ascii="Calibri" w:hAnsi="Calibri"/>
          <w:sz w:val="16"/>
          <w:szCs w:val="16"/>
        </w:rPr>
        <w:t>The prices are based on ground costs, fuel prices, airfares, exchange rates and assumptions made at the printing of the brochure. Kailash Journeys (P) Ltd. tries its utmost not to increase trip prices (in full or part), however sometimes increases are outside its control. Kailash Journeys (P) Ltd. reserves the right to amend trip prices (or any part) without notice at any time before and including the departure date. Amendments may be necessitated for many reasons including, but not limited to, exchange rate fluctuations, increased fuel costs, airfares, airport charges, increases in ground operator service fees, or the need to engage alternative air or ground operators. Any increase in trip prices must be paid prior to the departure date.</w:t>
      </w:r>
    </w:p>
    <w:p w:rsidR="00F26C84" w:rsidRPr="008B1C69" w:rsidRDefault="00F26C84" w:rsidP="00F26C84">
      <w:pPr>
        <w:spacing w:line="240" w:lineRule="auto"/>
        <w:jc w:val="both"/>
        <w:rPr>
          <w:rFonts w:ascii="Calibri" w:hAnsi="Calibri"/>
          <w:b/>
          <w:sz w:val="16"/>
          <w:szCs w:val="16"/>
        </w:rPr>
      </w:pPr>
      <w:r w:rsidRPr="008B1C69">
        <w:rPr>
          <w:rFonts w:ascii="Calibri" w:hAnsi="Calibri"/>
          <w:b/>
          <w:sz w:val="16"/>
          <w:szCs w:val="16"/>
        </w:rPr>
        <w:t>10. ASSUMPTION OF RISK</w:t>
      </w:r>
    </w:p>
    <w:p w:rsidR="00B41317" w:rsidRDefault="00F26C84" w:rsidP="00CF3E0A">
      <w:pPr>
        <w:spacing w:line="240" w:lineRule="auto"/>
        <w:jc w:val="both"/>
        <w:rPr>
          <w:rFonts w:ascii="Calibri" w:hAnsi="Calibri"/>
          <w:sz w:val="16"/>
          <w:szCs w:val="16"/>
        </w:rPr>
      </w:pPr>
      <w:r w:rsidRPr="008B1C69">
        <w:rPr>
          <w:rFonts w:ascii="Calibri" w:hAnsi="Calibri"/>
          <w:sz w:val="16"/>
          <w:szCs w:val="16"/>
        </w:rPr>
        <w:t>You accept and agree to assume all risk associated with the journeys and further agree to abide by the terms and conditions of Kailash Journeys (P) Ltd. as described herein and its brochures and publications. In the event of illness, accident, weather, political and other factors beyond their control, I will not hold Kailash Journeys (P) Ltd. and its agents, associates or employees responsible or liable for damages.  I understand I am traveling at my own risk.</w:t>
      </w:r>
    </w:p>
    <w:p w:rsidR="00AE6A31" w:rsidRDefault="00F26C84" w:rsidP="00CF3E0A">
      <w:pPr>
        <w:spacing w:line="240" w:lineRule="auto"/>
        <w:jc w:val="both"/>
        <w:rPr>
          <w:i/>
          <w:sz w:val="20"/>
          <w:szCs w:val="20"/>
        </w:rPr>
      </w:pPr>
      <w:r w:rsidRPr="00A93E32">
        <w:rPr>
          <w:i/>
          <w:sz w:val="20"/>
          <w:szCs w:val="20"/>
        </w:rPr>
        <w:t xml:space="preserve">Note: Above terms and conditions are also based on </w:t>
      </w:r>
      <w:r w:rsidR="00953034" w:rsidRPr="00953034">
        <w:rPr>
          <w:i/>
          <w:sz w:val="20"/>
          <w:szCs w:val="20"/>
        </w:rPr>
        <w:t xml:space="preserve">China India Pilgrim Service Centre </w:t>
      </w:r>
      <w:r w:rsidRPr="00A93E32">
        <w:rPr>
          <w:i/>
          <w:sz w:val="20"/>
          <w:szCs w:val="20"/>
        </w:rPr>
        <w:t>(</w:t>
      </w:r>
      <w:r w:rsidR="00953034">
        <w:rPr>
          <w:i/>
          <w:sz w:val="20"/>
          <w:szCs w:val="20"/>
        </w:rPr>
        <w:t>C</w:t>
      </w:r>
      <w:r w:rsidRPr="00A93E32">
        <w:rPr>
          <w:i/>
          <w:sz w:val="20"/>
          <w:szCs w:val="20"/>
        </w:rPr>
        <w:t xml:space="preserve">IPSC) and subject to change as the rules of </w:t>
      </w:r>
      <w:r w:rsidR="00953034">
        <w:rPr>
          <w:i/>
          <w:sz w:val="20"/>
          <w:szCs w:val="20"/>
        </w:rPr>
        <w:t>C</w:t>
      </w:r>
      <w:r w:rsidRPr="00A93E32">
        <w:rPr>
          <w:i/>
          <w:sz w:val="20"/>
          <w:szCs w:val="20"/>
        </w:rPr>
        <w:t>IPSC and Chinese Government.</w:t>
      </w:r>
    </w:p>
    <w:p w:rsidR="003941D0" w:rsidRDefault="003941D0" w:rsidP="00A76389">
      <w:pPr>
        <w:spacing w:line="240" w:lineRule="auto"/>
        <w:jc w:val="both"/>
        <w:rPr>
          <w:rFonts w:ascii="Calibri" w:hAnsi="Calibri"/>
          <w:b/>
          <w:sz w:val="20"/>
          <w:szCs w:val="20"/>
        </w:rPr>
      </w:pPr>
    </w:p>
    <w:p w:rsidR="00A76389" w:rsidRDefault="00A76389" w:rsidP="00A76389">
      <w:pPr>
        <w:spacing w:line="240" w:lineRule="auto"/>
        <w:jc w:val="both"/>
        <w:rPr>
          <w:rFonts w:ascii="Calibri" w:hAnsi="Calibri"/>
          <w:sz w:val="16"/>
          <w:szCs w:val="16"/>
        </w:rPr>
      </w:pPr>
      <w:r w:rsidRPr="00AB4CA9">
        <w:rPr>
          <w:rFonts w:ascii="Calibri" w:hAnsi="Calibri"/>
          <w:b/>
          <w:sz w:val="20"/>
          <w:szCs w:val="20"/>
        </w:rPr>
        <w:t>I AGREE</w:t>
      </w:r>
      <w:r w:rsidRPr="00AB4CA9">
        <w:rPr>
          <w:rFonts w:ascii="Calibri" w:hAnsi="Calibri"/>
          <w:sz w:val="20"/>
          <w:szCs w:val="20"/>
        </w:rPr>
        <w:t xml:space="preserve"> with all the </w:t>
      </w:r>
      <w:r w:rsidRPr="00AB4CA9">
        <w:rPr>
          <w:rFonts w:ascii="Calibri" w:hAnsi="Calibri"/>
          <w:b/>
          <w:sz w:val="20"/>
          <w:szCs w:val="20"/>
        </w:rPr>
        <w:t>Terms and Conditions</w:t>
      </w:r>
      <w:r w:rsidRPr="00AB4CA9">
        <w:rPr>
          <w:rFonts w:ascii="Calibri" w:hAnsi="Calibri"/>
          <w:sz w:val="20"/>
          <w:szCs w:val="20"/>
        </w:rPr>
        <w:t xml:space="preserve"> and will abide by the situations and circumstances which are made clear in this form.</w:t>
      </w:r>
      <w:bookmarkStart w:id="0" w:name="_GoBack"/>
      <w:bookmarkEnd w:id="0"/>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A76389" w:rsidRPr="00D853E0" w:rsidTr="004F0056">
        <w:trPr>
          <w:trHeight w:val="288"/>
        </w:trPr>
        <w:tc>
          <w:tcPr>
            <w:tcW w:w="3192" w:type="dxa"/>
            <w:tcBorders>
              <w:bottom w:val="single" w:sz="4" w:space="0" w:color="auto"/>
            </w:tcBorders>
          </w:tcPr>
          <w:p w:rsidR="00A76389" w:rsidRDefault="00A76389" w:rsidP="004F0056">
            <w:pPr>
              <w:jc w:val="both"/>
              <w:rPr>
                <w:sz w:val="20"/>
                <w:szCs w:val="20"/>
              </w:rPr>
            </w:pPr>
          </w:p>
          <w:p w:rsidR="00A76389" w:rsidRDefault="00A76389" w:rsidP="004F0056">
            <w:pPr>
              <w:jc w:val="both"/>
              <w:rPr>
                <w:sz w:val="20"/>
                <w:szCs w:val="20"/>
              </w:rPr>
            </w:pPr>
          </w:p>
          <w:p w:rsidR="00A76389" w:rsidRDefault="00A76389" w:rsidP="004F0056">
            <w:pPr>
              <w:jc w:val="both"/>
              <w:rPr>
                <w:sz w:val="20"/>
                <w:szCs w:val="20"/>
              </w:rPr>
            </w:pPr>
          </w:p>
          <w:p w:rsidR="00A76389" w:rsidRDefault="00A76389" w:rsidP="004F0056">
            <w:pPr>
              <w:jc w:val="both"/>
              <w:rPr>
                <w:sz w:val="20"/>
                <w:szCs w:val="20"/>
              </w:rPr>
            </w:pPr>
          </w:p>
          <w:p w:rsidR="00A76389" w:rsidRDefault="00A76389" w:rsidP="004F0056">
            <w:pPr>
              <w:jc w:val="both"/>
              <w:rPr>
                <w:sz w:val="20"/>
                <w:szCs w:val="20"/>
              </w:rPr>
            </w:pPr>
          </w:p>
          <w:p w:rsidR="00A76389" w:rsidRPr="00D853E0" w:rsidRDefault="00A76389" w:rsidP="004F0056">
            <w:pPr>
              <w:jc w:val="both"/>
              <w:rPr>
                <w:sz w:val="20"/>
                <w:szCs w:val="20"/>
              </w:rPr>
            </w:pPr>
          </w:p>
        </w:tc>
        <w:tc>
          <w:tcPr>
            <w:tcW w:w="3192" w:type="dxa"/>
          </w:tcPr>
          <w:p w:rsidR="00A76389" w:rsidRPr="008B1C69" w:rsidRDefault="00A76389" w:rsidP="004F0056">
            <w:pPr>
              <w:jc w:val="both"/>
              <w:rPr>
                <w:sz w:val="16"/>
                <w:szCs w:val="16"/>
              </w:rPr>
            </w:pPr>
          </w:p>
        </w:tc>
        <w:tc>
          <w:tcPr>
            <w:tcW w:w="3192" w:type="dxa"/>
            <w:tcBorders>
              <w:bottom w:val="single" w:sz="4" w:space="0" w:color="auto"/>
            </w:tcBorders>
          </w:tcPr>
          <w:p w:rsidR="00A76389" w:rsidRPr="00D853E0" w:rsidRDefault="00A76389" w:rsidP="004F0056">
            <w:pPr>
              <w:jc w:val="both"/>
              <w:rPr>
                <w:sz w:val="20"/>
                <w:szCs w:val="20"/>
              </w:rPr>
            </w:pPr>
          </w:p>
        </w:tc>
      </w:tr>
      <w:tr w:rsidR="00A76389" w:rsidRPr="008B1C69" w:rsidTr="004F0056">
        <w:trPr>
          <w:trHeight w:val="288"/>
        </w:trPr>
        <w:tc>
          <w:tcPr>
            <w:tcW w:w="3192" w:type="dxa"/>
            <w:tcBorders>
              <w:top w:val="single" w:sz="4" w:space="0" w:color="auto"/>
            </w:tcBorders>
          </w:tcPr>
          <w:p w:rsidR="00A76389" w:rsidRPr="008B1C69" w:rsidRDefault="00A76389" w:rsidP="004F0056">
            <w:pPr>
              <w:jc w:val="both"/>
              <w:rPr>
                <w:sz w:val="16"/>
                <w:szCs w:val="16"/>
              </w:rPr>
            </w:pPr>
            <w:r w:rsidRPr="008B1C69">
              <w:rPr>
                <w:rFonts w:cs="Tahoma"/>
                <w:bCs/>
                <w:color w:val="06082C"/>
                <w:sz w:val="20"/>
                <w:szCs w:val="20"/>
              </w:rPr>
              <w:t>Signature</w:t>
            </w:r>
          </w:p>
        </w:tc>
        <w:tc>
          <w:tcPr>
            <w:tcW w:w="3192" w:type="dxa"/>
          </w:tcPr>
          <w:p w:rsidR="00A76389" w:rsidRPr="008B1C69" w:rsidRDefault="00A76389" w:rsidP="004F0056">
            <w:pPr>
              <w:jc w:val="both"/>
              <w:rPr>
                <w:sz w:val="16"/>
                <w:szCs w:val="16"/>
              </w:rPr>
            </w:pPr>
          </w:p>
        </w:tc>
        <w:tc>
          <w:tcPr>
            <w:tcW w:w="3192" w:type="dxa"/>
            <w:tcBorders>
              <w:top w:val="single" w:sz="4" w:space="0" w:color="auto"/>
            </w:tcBorders>
          </w:tcPr>
          <w:p w:rsidR="00A76389" w:rsidRPr="008B1C69" w:rsidRDefault="00A76389" w:rsidP="004F0056">
            <w:pPr>
              <w:jc w:val="both"/>
              <w:rPr>
                <w:sz w:val="16"/>
                <w:szCs w:val="16"/>
              </w:rPr>
            </w:pPr>
            <w:r w:rsidRPr="008B1C69">
              <w:rPr>
                <w:rFonts w:cs="Tahoma"/>
                <w:bCs/>
                <w:color w:val="06082C"/>
                <w:sz w:val="20"/>
                <w:szCs w:val="20"/>
              </w:rPr>
              <w:t>Date</w:t>
            </w:r>
          </w:p>
        </w:tc>
      </w:tr>
    </w:tbl>
    <w:p w:rsidR="00A76389" w:rsidRPr="00A76389" w:rsidRDefault="00A76389" w:rsidP="00CF3E0A">
      <w:pPr>
        <w:spacing w:line="240" w:lineRule="auto"/>
        <w:jc w:val="both"/>
        <w:rPr>
          <w:sz w:val="20"/>
          <w:szCs w:val="20"/>
        </w:rPr>
      </w:pPr>
    </w:p>
    <w:sectPr w:rsidR="00A76389" w:rsidRPr="00A76389" w:rsidSect="00CF3E0A">
      <w:footerReference w:type="default" r:id="rId10"/>
      <w:pgSz w:w="12240" w:h="15840" w:code="1"/>
      <w:pgMar w:top="864" w:right="1440" w:bottom="864"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D90" w:rsidRDefault="00303D90" w:rsidP="00B64EFE">
      <w:pPr>
        <w:spacing w:after="0" w:line="240" w:lineRule="auto"/>
      </w:pPr>
      <w:r>
        <w:separator/>
      </w:r>
    </w:p>
  </w:endnote>
  <w:endnote w:type="continuationSeparator" w:id="0">
    <w:p w:rsidR="00303D90" w:rsidRDefault="00303D90" w:rsidP="00B6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049047"/>
      <w:docPartObj>
        <w:docPartGallery w:val="Page Numbers (Bottom of Page)"/>
        <w:docPartUnique/>
      </w:docPartObj>
    </w:sdtPr>
    <w:sdtEndPr>
      <w:rPr>
        <w:color w:val="808080" w:themeColor="background1" w:themeShade="80"/>
        <w:spacing w:val="60"/>
      </w:rPr>
    </w:sdtEndPr>
    <w:sdtContent>
      <w:p w:rsidR="00F66C69" w:rsidRDefault="00786C7C">
        <w:pPr>
          <w:pStyle w:val="Footer"/>
          <w:pBdr>
            <w:top w:val="single" w:sz="4" w:space="1" w:color="D9D9D9" w:themeColor="background1" w:themeShade="D9"/>
          </w:pBdr>
          <w:jc w:val="right"/>
        </w:pPr>
        <w:r>
          <w:t xml:space="preserve">Kailash Journeys (P) Ltd. Booking Form </w:t>
        </w:r>
        <w:r w:rsidR="00F66C69">
          <w:fldChar w:fldCharType="begin"/>
        </w:r>
        <w:r w:rsidR="00F66C69">
          <w:instrText xml:space="preserve"> PAGE   \* MERGEFORMAT </w:instrText>
        </w:r>
        <w:r w:rsidR="00F66C69">
          <w:fldChar w:fldCharType="separate"/>
        </w:r>
        <w:r w:rsidR="00144006">
          <w:rPr>
            <w:noProof/>
          </w:rPr>
          <w:t>3</w:t>
        </w:r>
        <w:r w:rsidR="00F66C69">
          <w:rPr>
            <w:noProof/>
          </w:rPr>
          <w:fldChar w:fldCharType="end"/>
        </w:r>
        <w:r w:rsidR="00F66C69">
          <w:t xml:space="preserve"> | </w:t>
        </w:r>
        <w:r w:rsidR="00F66C69">
          <w:rPr>
            <w:color w:val="808080" w:themeColor="background1" w:themeShade="80"/>
            <w:spacing w:val="60"/>
          </w:rPr>
          <w:t>Page</w:t>
        </w:r>
      </w:p>
    </w:sdtContent>
  </w:sdt>
  <w:p w:rsidR="001B664D" w:rsidRDefault="001B6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D90" w:rsidRDefault="00303D90" w:rsidP="00B64EFE">
      <w:pPr>
        <w:spacing w:after="0" w:line="240" w:lineRule="auto"/>
      </w:pPr>
      <w:r>
        <w:separator/>
      </w:r>
    </w:p>
  </w:footnote>
  <w:footnote w:type="continuationSeparator" w:id="0">
    <w:p w:rsidR="00303D90" w:rsidRDefault="00303D90" w:rsidP="00B64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17488"/>
    <w:multiLevelType w:val="hybridMultilevel"/>
    <w:tmpl w:val="8EA4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BF3FA3"/>
    <w:multiLevelType w:val="hybridMultilevel"/>
    <w:tmpl w:val="3142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65E02"/>
    <w:multiLevelType w:val="hybridMultilevel"/>
    <w:tmpl w:val="96305B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AB69AA"/>
    <w:multiLevelType w:val="hybridMultilevel"/>
    <w:tmpl w:val="F296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DA79CB"/>
    <w:multiLevelType w:val="hybridMultilevel"/>
    <w:tmpl w:val="50A4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89068D"/>
    <w:multiLevelType w:val="hybridMultilevel"/>
    <w:tmpl w:val="00647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E1"/>
    <w:rsid w:val="00012490"/>
    <w:rsid w:val="000200B2"/>
    <w:rsid w:val="00027076"/>
    <w:rsid w:val="00033FE7"/>
    <w:rsid w:val="00037C6E"/>
    <w:rsid w:val="00051C39"/>
    <w:rsid w:val="0005242E"/>
    <w:rsid w:val="000533C0"/>
    <w:rsid w:val="00061E6A"/>
    <w:rsid w:val="0006222B"/>
    <w:rsid w:val="00075CA5"/>
    <w:rsid w:val="000773B8"/>
    <w:rsid w:val="00082CD7"/>
    <w:rsid w:val="00086060"/>
    <w:rsid w:val="000A44EC"/>
    <w:rsid w:val="000B1024"/>
    <w:rsid w:val="000B1ECE"/>
    <w:rsid w:val="000B302A"/>
    <w:rsid w:val="000B4942"/>
    <w:rsid w:val="000D2066"/>
    <w:rsid w:val="000D4534"/>
    <w:rsid w:val="000E147F"/>
    <w:rsid w:val="00110C31"/>
    <w:rsid w:val="0011419D"/>
    <w:rsid w:val="0012763F"/>
    <w:rsid w:val="00144006"/>
    <w:rsid w:val="001523C5"/>
    <w:rsid w:val="00186D7D"/>
    <w:rsid w:val="001B18E2"/>
    <w:rsid w:val="001B1CD7"/>
    <w:rsid w:val="001B664D"/>
    <w:rsid w:val="001C4D97"/>
    <w:rsid w:val="001D7008"/>
    <w:rsid w:val="001E7050"/>
    <w:rsid w:val="001F6A54"/>
    <w:rsid w:val="00210B70"/>
    <w:rsid w:val="00211789"/>
    <w:rsid w:val="00226275"/>
    <w:rsid w:val="002532F1"/>
    <w:rsid w:val="0026421F"/>
    <w:rsid w:val="00265A07"/>
    <w:rsid w:val="00266114"/>
    <w:rsid w:val="00270B41"/>
    <w:rsid w:val="00277B11"/>
    <w:rsid w:val="00283E36"/>
    <w:rsid w:val="00285266"/>
    <w:rsid w:val="0029798D"/>
    <w:rsid w:val="002A037B"/>
    <w:rsid w:val="002A5A81"/>
    <w:rsid w:val="002B063B"/>
    <w:rsid w:val="002C67A3"/>
    <w:rsid w:val="002D0A8C"/>
    <w:rsid w:val="002F285C"/>
    <w:rsid w:val="00302E84"/>
    <w:rsid w:val="00303D90"/>
    <w:rsid w:val="003107E2"/>
    <w:rsid w:val="00330AC1"/>
    <w:rsid w:val="003317EA"/>
    <w:rsid w:val="003351C0"/>
    <w:rsid w:val="00337DD9"/>
    <w:rsid w:val="0036176C"/>
    <w:rsid w:val="00366FE1"/>
    <w:rsid w:val="00374C1E"/>
    <w:rsid w:val="00380BCA"/>
    <w:rsid w:val="0039414B"/>
    <w:rsid w:val="003941D0"/>
    <w:rsid w:val="00394504"/>
    <w:rsid w:val="00394F44"/>
    <w:rsid w:val="003D283F"/>
    <w:rsid w:val="003D56C8"/>
    <w:rsid w:val="003F2FFC"/>
    <w:rsid w:val="003F72AF"/>
    <w:rsid w:val="00400439"/>
    <w:rsid w:val="004123C2"/>
    <w:rsid w:val="00426046"/>
    <w:rsid w:val="004277E1"/>
    <w:rsid w:val="00435B1D"/>
    <w:rsid w:val="00465163"/>
    <w:rsid w:val="004714A8"/>
    <w:rsid w:val="00475AE4"/>
    <w:rsid w:val="00476E69"/>
    <w:rsid w:val="00496574"/>
    <w:rsid w:val="004B231D"/>
    <w:rsid w:val="004B3EF7"/>
    <w:rsid w:val="004C1B5C"/>
    <w:rsid w:val="004C4039"/>
    <w:rsid w:val="004D6987"/>
    <w:rsid w:val="004E70DC"/>
    <w:rsid w:val="004E76FB"/>
    <w:rsid w:val="004F2270"/>
    <w:rsid w:val="00507548"/>
    <w:rsid w:val="005124D1"/>
    <w:rsid w:val="00527139"/>
    <w:rsid w:val="00532F9E"/>
    <w:rsid w:val="00544A77"/>
    <w:rsid w:val="00544D21"/>
    <w:rsid w:val="00551951"/>
    <w:rsid w:val="005523AF"/>
    <w:rsid w:val="00575EBD"/>
    <w:rsid w:val="0058267A"/>
    <w:rsid w:val="00585594"/>
    <w:rsid w:val="005A05A0"/>
    <w:rsid w:val="005B311E"/>
    <w:rsid w:val="005D5964"/>
    <w:rsid w:val="005F4555"/>
    <w:rsid w:val="00602A2D"/>
    <w:rsid w:val="00613D20"/>
    <w:rsid w:val="00615C4B"/>
    <w:rsid w:val="00617F64"/>
    <w:rsid w:val="006357FB"/>
    <w:rsid w:val="00643BA5"/>
    <w:rsid w:val="00677C12"/>
    <w:rsid w:val="006831B2"/>
    <w:rsid w:val="00685D61"/>
    <w:rsid w:val="00687728"/>
    <w:rsid w:val="00687AA7"/>
    <w:rsid w:val="006949D9"/>
    <w:rsid w:val="00697063"/>
    <w:rsid w:val="00697CC6"/>
    <w:rsid w:val="006B2B75"/>
    <w:rsid w:val="006B6ECE"/>
    <w:rsid w:val="006D162A"/>
    <w:rsid w:val="006D1CAA"/>
    <w:rsid w:val="006D33CD"/>
    <w:rsid w:val="00721F8B"/>
    <w:rsid w:val="007225A5"/>
    <w:rsid w:val="007326D7"/>
    <w:rsid w:val="007429B7"/>
    <w:rsid w:val="007500B8"/>
    <w:rsid w:val="007625C6"/>
    <w:rsid w:val="007751F9"/>
    <w:rsid w:val="007755B7"/>
    <w:rsid w:val="00786C7C"/>
    <w:rsid w:val="00797D69"/>
    <w:rsid w:val="007B0A77"/>
    <w:rsid w:val="007B57B5"/>
    <w:rsid w:val="007D19CF"/>
    <w:rsid w:val="007D2766"/>
    <w:rsid w:val="007E360B"/>
    <w:rsid w:val="00806A66"/>
    <w:rsid w:val="00825BB8"/>
    <w:rsid w:val="00827980"/>
    <w:rsid w:val="00836509"/>
    <w:rsid w:val="00852477"/>
    <w:rsid w:val="00853452"/>
    <w:rsid w:val="00861F35"/>
    <w:rsid w:val="00874A5D"/>
    <w:rsid w:val="00875E31"/>
    <w:rsid w:val="00892F5A"/>
    <w:rsid w:val="008934F5"/>
    <w:rsid w:val="008B699B"/>
    <w:rsid w:val="008D21A8"/>
    <w:rsid w:val="008E6F40"/>
    <w:rsid w:val="008F7395"/>
    <w:rsid w:val="00911A1C"/>
    <w:rsid w:val="0091388F"/>
    <w:rsid w:val="0091614B"/>
    <w:rsid w:val="00944719"/>
    <w:rsid w:val="00953034"/>
    <w:rsid w:val="00990EA4"/>
    <w:rsid w:val="00991B87"/>
    <w:rsid w:val="009A3BDE"/>
    <w:rsid w:val="009A7EC5"/>
    <w:rsid w:val="009B2429"/>
    <w:rsid w:val="009D162D"/>
    <w:rsid w:val="009D2F50"/>
    <w:rsid w:val="00A04F8F"/>
    <w:rsid w:val="00A07648"/>
    <w:rsid w:val="00A27806"/>
    <w:rsid w:val="00A3411A"/>
    <w:rsid w:val="00A45B87"/>
    <w:rsid w:val="00A46916"/>
    <w:rsid w:val="00A50822"/>
    <w:rsid w:val="00A64082"/>
    <w:rsid w:val="00A76389"/>
    <w:rsid w:val="00A80C9C"/>
    <w:rsid w:val="00A87C40"/>
    <w:rsid w:val="00A93E32"/>
    <w:rsid w:val="00AB0043"/>
    <w:rsid w:val="00AB4CA9"/>
    <w:rsid w:val="00AC7C7E"/>
    <w:rsid w:val="00AE328A"/>
    <w:rsid w:val="00AE4B97"/>
    <w:rsid w:val="00AE4C42"/>
    <w:rsid w:val="00AE6A31"/>
    <w:rsid w:val="00AF24AD"/>
    <w:rsid w:val="00AF4EE3"/>
    <w:rsid w:val="00B019DB"/>
    <w:rsid w:val="00B03C00"/>
    <w:rsid w:val="00B04CAF"/>
    <w:rsid w:val="00B117C7"/>
    <w:rsid w:val="00B2215F"/>
    <w:rsid w:val="00B365BC"/>
    <w:rsid w:val="00B36814"/>
    <w:rsid w:val="00B41317"/>
    <w:rsid w:val="00B41B2E"/>
    <w:rsid w:val="00B52191"/>
    <w:rsid w:val="00B55452"/>
    <w:rsid w:val="00B64EFE"/>
    <w:rsid w:val="00B94463"/>
    <w:rsid w:val="00B9611F"/>
    <w:rsid w:val="00BA2967"/>
    <w:rsid w:val="00BB0826"/>
    <w:rsid w:val="00BC64B6"/>
    <w:rsid w:val="00BD169F"/>
    <w:rsid w:val="00C03DD6"/>
    <w:rsid w:val="00C13E98"/>
    <w:rsid w:val="00C2286F"/>
    <w:rsid w:val="00C35F4F"/>
    <w:rsid w:val="00C453D4"/>
    <w:rsid w:val="00C5039B"/>
    <w:rsid w:val="00C76189"/>
    <w:rsid w:val="00C85156"/>
    <w:rsid w:val="00CA7792"/>
    <w:rsid w:val="00CC5E07"/>
    <w:rsid w:val="00CD5143"/>
    <w:rsid w:val="00CD70F2"/>
    <w:rsid w:val="00CD7563"/>
    <w:rsid w:val="00CE3949"/>
    <w:rsid w:val="00CF3E0A"/>
    <w:rsid w:val="00D067DC"/>
    <w:rsid w:val="00D12B8C"/>
    <w:rsid w:val="00D275BF"/>
    <w:rsid w:val="00D35617"/>
    <w:rsid w:val="00D37D9A"/>
    <w:rsid w:val="00D474FF"/>
    <w:rsid w:val="00D55AD8"/>
    <w:rsid w:val="00D655EA"/>
    <w:rsid w:val="00D67072"/>
    <w:rsid w:val="00D77D5F"/>
    <w:rsid w:val="00D86C59"/>
    <w:rsid w:val="00D87D47"/>
    <w:rsid w:val="00D92779"/>
    <w:rsid w:val="00DB1D74"/>
    <w:rsid w:val="00DB7789"/>
    <w:rsid w:val="00DD00E4"/>
    <w:rsid w:val="00E02A2E"/>
    <w:rsid w:val="00E04145"/>
    <w:rsid w:val="00E14CD1"/>
    <w:rsid w:val="00E16963"/>
    <w:rsid w:val="00E17235"/>
    <w:rsid w:val="00E40EC8"/>
    <w:rsid w:val="00E42E15"/>
    <w:rsid w:val="00E46EA3"/>
    <w:rsid w:val="00E67AF1"/>
    <w:rsid w:val="00E94A1B"/>
    <w:rsid w:val="00EA3F89"/>
    <w:rsid w:val="00EB4BEF"/>
    <w:rsid w:val="00EB742F"/>
    <w:rsid w:val="00EC5472"/>
    <w:rsid w:val="00ED4C9F"/>
    <w:rsid w:val="00EE133F"/>
    <w:rsid w:val="00EE4A18"/>
    <w:rsid w:val="00EE6B29"/>
    <w:rsid w:val="00EF219A"/>
    <w:rsid w:val="00F041CD"/>
    <w:rsid w:val="00F05A60"/>
    <w:rsid w:val="00F15E38"/>
    <w:rsid w:val="00F26C84"/>
    <w:rsid w:val="00F4054D"/>
    <w:rsid w:val="00F41AD6"/>
    <w:rsid w:val="00F4234F"/>
    <w:rsid w:val="00F559AC"/>
    <w:rsid w:val="00F56CF9"/>
    <w:rsid w:val="00F6067B"/>
    <w:rsid w:val="00F66C69"/>
    <w:rsid w:val="00F66F85"/>
    <w:rsid w:val="00F673E1"/>
    <w:rsid w:val="00F75C61"/>
    <w:rsid w:val="00F75D25"/>
    <w:rsid w:val="00F85CD0"/>
    <w:rsid w:val="00F86D67"/>
    <w:rsid w:val="00F92AC2"/>
    <w:rsid w:val="00F93866"/>
    <w:rsid w:val="00FB35A1"/>
    <w:rsid w:val="00FB4F5B"/>
    <w:rsid w:val="00FB786B"/>
    <w:rsid w:val="00FC61BB"/>
    <w:rsid w:val="00FC6528"/>
    <w:rsid w:val="00FD348F"/>
    <w:rsid w:val="00FE69C9"/>
    <w:rsid w:val="00FF2845"/>
    <w:rsid w:val="00FF348B"/>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C5469C-0970-4814-934C-DD36C7BA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73E1"/>
  </w:style>
  <w:style w:type="paragraph" w:styleId="ListParagraph">
    <w:name w:val="List Paragraph"/>
    <w:basedOn w:val="Normal"/>
    <w:uiPriority w:val="34"/>
    <w:qFormat/>
    <w:rsid w:val="00E42E15"/>
    <w:pPr>
      <w:ind w:left="720"/>
      <w:contextualSpacing/>
    </w:pPr>
  </w:style>
  <w:style w:type="paragraph" w:styleId="Header">
    <w:name w:val="header"/>
    <w:basedOn w:val="Normal"/>
    <w:link w:val="HeaderChar"/>
    <w:uiPriority w:val="99"/>
    <w:unhideWhenUsed/>
    <w:rsid w:val="00B64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EFE"/>
  </w:style>
  <w:style w:type="paragraph" w:styleId="Footer">
    <w:name w:val="footer"/>
    <w:basedOn w:val="Normal"/>
    <w:link w:val="FooterChar"/>
    <w:uiPriority w:val="99"/>
    <w:unhideWhenUsed/>
    <w:rsid w:val="00B64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EFE"/>
  </w:style>
  <w:style w:type="paragraph" w:styleId="BalloonText">
    <w:name w:val="Balloon Text"/>
    <w:basedOn w:val="Normal"/>
    <w:link w:val="BalloonTextChar"/>
    <w:uiPriority w:val="99"/>
    <w:semiHidden/>
    <w:unhideWhenUsed/>
    <w:rsid w:val="00471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4A8"/>
    <w:rPr>
      <w:rFonts w:ascii="Tahoma" w:hAnsi="Tahoma" w:cs="Tahoma"/>
      <w:sz w:val="16"/>
      <w:szCs w:val="16"/>
    </w:rPr>
  </w:style>
  <w:style w:type="table" w:styleId="TableGrid">
    <w:name w:val="Table Grid"/>
    <w:basedOn w:val="TableNormal"/>
    <w:uiPriority w:val="59"/>
    <w:rsid w:val="00475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75A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231D"/>
    <w:rPr>
      <w:color w:val="0000FF" w:themeColor="hyperlink"/>
      <w:u w:val="single"/>
    </w:rPr>
  </w:style>
  <w:style w:type="character" w:styleId="FollowedHyperlink">
    <w:name w:val="FollowedHyperlink"/>
    <w:basedOn w:val="DefaultParagraphFont"/>
    <w:uiPriority w:val="99"/>
    <w:semiHidden/>
    <w:unhideWhenUsed/>
    <w:rsid w:val="00F56CF9"/>
    <w:rPr>
      <w:color w:val="800080" w:themeColor="followedHyperlink"/>
      <w:u w:val="single"/>
    </w:rPr>
  </w:style>
  <w:style w:type="table" w:customStyle="1" w:styleId="TableGrid3">
    <w:name w:val="Table Grid3"/>
    <w:basedOn w:val="TableNormal"/>
    <w:next w:val="TableGrid"/>
    <w:uiPriority w:val="59"/>
    <w:rsid w:val="00F26C8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F66C69"/>
    <w:pPr>
      <w:spacing w:after="0" w:line="271" w:lineRule="auto"/>
      <w:jc w:val="center"/>
    </w:pPr>
    <w:rPr>
      <w:rFonts w:ascii="Arial" w:eastAsia="Times New Roman" w:hAnsi="Arial" w:cs="Arial"/>
      <w:kern w:val="28"/>
      <w:sz w:val="16"/>
      <w:szCs w:val="16"/>
      <w:lang w:val="en"/>
    </w:rPr>
  </w:style>
  <w:style w:type="character" w:styleId="CommentReference">
    <w:name w:val="annotation reference"/>
    <w:basedOn w:val="DefaultParagraphFont"/>
    <w:uiPriority w:val="99"/>
    <w:semiHidden/>
    <w:unhideWhenUsed/>
    <w:rsid w:val="003941D0"/>
    <w:rPr>
      <w:sz w:val="16"/>
      <w:szCs w:val="16"/>
    </w:rPr>
  </w:style>
  <w:style w:type="paragraph" w:styleId="CommentText">
    <w:name w:val="annotation text"/>
    <w:basedOn w:val="Normal"/>
    <w:link w:val="CommentTextChar"/>
    <w:uiPriority w:val="99"/>
    <w:semiHidden/>
    <w:unhideWhenUsed/>
    <w:rsid w:val="003941D0"/>
    <w:pPr>
      <w:spacing w:line="240" w:lineRule="auto"/>
    </w:pPr>
    <w:rPr>
      <w:sz w:val="20"/>
      <w:szCs w:val="20"/>
    </w:rPr>
  </w:style>
  <w:style w:type="character" w:customStyle="1" w:styleId="CommentTextChar">
    <w:name w:val="Comment Text Char"/>
    <w:basedOn w:val="DefaultParagraphFont"/>
    <w:link w:val="CommentText"/>
    <w:uiPriority w:val="99"/>
    <w:semiHidden/>
    <w:rsid w:val="003941D0"/>
    <w:rPr>
      <w:sz w:val="20"/>
      <w:szCs w:val="20"/>
    </w:rPr>
  </w:style>
  <w:style w:type="paragraph" w:styleId="CommentSubject">
    <w:name w:val="annotation subject"/>
    <w:basedOn w:val="CommentText"/>
    <w:next w:val="CommentText"/>
    <w:link w:val="CommentSubjectChar"/>
    <w:uiPriority w:val="99"/>
    <w:semiHidden/>
    <w:unhideWhenUsed/>
    <w:rsid w:val="003941D0"/>
    <w:rPr>
      <w:b/>
      <w:bCs/>
    </w:rPr>
  </w:style>
  <w:style w:type="character" w:customStyle="1" w:styleId="CommentSubjectChar">
    <w:name w:val="Comment Subject Char"/>
    <w:basedOn w:val="CommentTextChar"/>
    <w:link w:val="CommentSubject"/>
    <w:uiPriority w:val="99"/>
    <w:semiHidden/>
    <w:rsid w:val="003941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0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lashtour@KailashJourney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ailashjourneys.com/kailash-mansarovar-yat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980</TotalTime>
  <Pages>1</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Baker Hughes Incorporated</Company>
  <LinksUpToDate>false</LinksUpToDate>
  <CharactersWithSpaces>10993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shreraj</dc:creator>
  <cp:lastModifiedBy>Rajiv Shrestha</cp:lastModifiedBy>
  <cp:revision>212</cp:revision>
  <cp:lastPrinted>2013-04-27T16:59:00Z</cp:lastPrinted>
  <dcterms:created xsi:type="dcterms:W3CDTF">2012-08-26T15:50:00Z</dcterms:created>
  <dcterms:modified xsi:type="dcterms:W3CDTF">2015-01-09T05:31:00Z</dcterms:modified>
</cp:coreProperties>
</file>